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7D55B7" w14:textId="77777777" w:rsidR="00BD0283" w:rsidRPr="0040188B" w:rsidRDefault="00BD0283" w:rsidP="00EC21C3">
      <w:pPr>
        <w:spacing w:line="480" w:lineRule="auto"/>
        <w:rPr>
          <w:rFonts w:ascii="Times New Roman" w:hAnsi="Times New Roman" w:cs="Times New Roman"/>
          <w:sz w:val="22"/>
          <w:szCs w:val="22"/>
        </w:rPr>
      </w:pPr>
    </w:p>
    <w:p w14:paraId="5B7C09E9" w14:textId="77777777" w:rsidR="00F46C82" w:rsidRPr="0040188B" w:rsidRDefault="00F46C82" w:rsidP="00EC21C3">
      <w:pPr>
        <w:spacing w:line="480" w:lineRule="auto"/>
        <w:rPr>
          <w:rFonts w:ascii="Times New Roman" w:hAnsi="Times New Roman" w:cs="Times New Roman"/>
          <w:sz w:val="22"/>
          <w:szCs w:val="22"/>
        </w:rPr>
      </w:pPr>
    </w:p>
    <w:p w14:paraId="308B4C5E" w14:textId="77777777" w:rsidR="00F46C82" w:rsidRPr="0040188B" w:rsidRDefault="00F46C82" w:rsidP="00EC21C3">
      <w:pPr>
        <w:spacing w:line="480" w:lineRule="auto"/>
        <w:rPr>
          <w:rFonts w:ascii="Times New Roman" w:hAnsi="Times New Roman" w:cs="Times New Roman"/>
          <w:sz w:val="22"/>
          <w:szCs w:val="22"/>
        </w:rPr>
      </w:pPr>
    </w:p>
    <w:p w14:paraId="1935BA03" w14:textId="77777777" w:rsidR="00F46C82" w:rsidRPr="0040188B" w:rsidRDefault="00F46C82" w:rsidP="00EC21C3">
      <w:pPr>
        <w:spacing w:line="480" w:lineRule="auto"/>
        <w:rPr>
          <w:rFonts w:ascii="Times New Roman" w:hAnsi="Times New Roman" w:cs="Times New Roman"/>
          <w:sz w:val="22"/>
          <w:szCs w:val="22"/>
        </w:rPr>
      </w:pPr>
    </w:p>
    <w:p w14:paraId="1E985E24" w14:textId="77777777" w:rsidR="00F46C82" w:rsidRPr="0040188B" w:rsidRDefault="00F46C82" w:rsidP="00EC21C3">
      <w:pPr>
        <w:spacing w:line="480" w:lineRule="auto"/>
        <w:rPr>
          <w:rFonts w:ascii="Times New Roman" w:hAnsi="Times New Roman" w:cs="Times New Roman"/>
          <w:sz w:val="22"/>
          <w:szCs w:val="22"/>
        </w:rPr>
      </w:pPr>
    </w:p>
    <w:p w14:paraId="4A15282A" w14:textId="77777777" w:rsidR="00F46C82" w:rsidRPr="0040188B" w:rsidRDefault="00F46C82" w:rsidP="00EC21C3">
      <w:pPr>
        <w:spacing w:line="480" w:lineRule="auto"/>
        <w:jc w:val="center"/>
        <w:rPr>
          <w:rFonts w:ascii="Times New Roman" w:hAnsi="Times New Roman" w:cs="Times New Roman"/>
          <w:sz w:val="22"/>
          <w:szCs w:val="22"/>
        </w:rPr>
      </w:pPr>
    </w:p>
    <w:p w14:paraId="303CCE3F" w14:textId="201AD6EE" w:rsidR="00671BAF" w:rsidRPr="0040188B" w:rsidRDefault="00B236DC" w:rsidP="00EC21C3">
      <w:pPr>
        <w:spacing w:line="480" w:lineRule="auto"/>
        <w:jc w:val="center"/>
        <w:rPr>
          <w:rFonts w:ascii="Times New Roman" w:hAnsi="Times New Roman" w:cs="Times New Roman"/>
          <w:b/>
          <w:bCs/>
          <w:sz w:val="22"/>
          <w:szCs w:val="22"/>
        </w:rPr>
      </w:pPr>
      <w:r w:rsidRPr="0040188B">
        <w:rPr>
          <w:rFonts w:ascii="Times New Roman" w:hAnsi="Times New Roman" w:cs="Times New Roman"/>
          <w:b/>
          <w:bCs/>
          <w:sz w:val="22"/>
          <w:szCs w:val="22"/>
        </w:rPr>
        <w:t>Philosophy of Nursing</w:t>
      </w:r>
    </w:p>
    <w:p w14:paraId="0A42E047" w14:textId="77777777" w:rsidR="00671BAF" w:rsidRPr="0040188B" w:rsidRDefault="00671BAF" w:rsidP="00EC21C3">
      <w:pPr>
        <w:spacing w:line="480" w:lineRule="auto"/>
        <w:rPr>
          <w:rFonts w:ascii="Times New Roman" w:hAnsi="Times New Roman" w:cs="Times New Roman"/>
          <w:b/>
          <w:bCs/>
          <w:sz w:val="22"/>
          <w:szCs w:val="22"/>
        </w:rPr>
      </w:pPr>
    </w:p>
    <w:p w14:paraId="15564640" w14:textId="30F3FC2F" w:rsidR="00C824D9" w:rsidRPr="0040188B" w:rsidRDefault="00C824D9" w:rsidP="00EC21C3">
      <w:pPr>
        <w:spacing w:line="480" w:lineRule="auto"/>
        <w:jc w:val="center"/>
        <w:rPr>
          <w:rFonts w:ascii="Times New Roman" w:hAnsi="Times New Roman" w:cs="Times New Roman"/>
          <w:sz w:val="22"/>
          <w:szCs w:val="22"/>
        </w:rPr>
      </w:pPr>
      <w:r w:rsidRPr="0040188B">
        <w:rPr>
          <w:rFonts w:ascii="Times New Roman" w:hAnsi="Times New Roman" w:cs="Times New Roman"/>
          <w:sz w:val="22"/>
          <w:szCs w:val="22"/>
        </w:rPr>
        <w:t>Anissa Budd</w:t>
      </w:r>
    </w:p>
    <w:p w14:paraId="760D3EA6" w14:textId="3DA29B48" w:rsidR="00C824D9" w:rsidRPr="0040188B" w:rsidRDefault="00C824D9" w:rsidP="00EC21C3">
      <w:pPr>
        <w:spacing w:line="480" w:lineRule="auto"/>
        <w:jc w:val="center"/>
        <w:rPr>
          <w:rFonts w:ascii="Times New Roman" w:hAnsi="Times New Roman" w:cs="Times New Roman"/>
          <w:sz w:val="22"/>
          <w:szCs w:val="22"/>
        </w:rPr>
      </w:pPr>
      <w:r w:rsidRPr="0040188B">
        <w:rPr>
          <w:rFonts w:ascii="Times New Roman" w:hAnsi="Times New Roman" w:cs="Times New Roman"/>
          <w:sz w:val="22"/>
          <w:szCs w:val="22"/>
        </w:rPr>
        <w:t>Old Dominion University</w:t>
      </w:r>
    </w:p>
    <w:p w14:paraId="0D12BB6C" w14:textId="67A3F636" w:rsidR="00C824D9" w:rsidRPr="0040188B" w:rsidRDefault="00C824D9" w:rsidP="00EC21C3">
      <w:pPr>
        <w:spacing w:line="480" w:lineRule="auto"/>
        <w:jc w:val="center"/>
        <w:rPr>
          <w:rFonts w:ascii="Times New Roman" w:hAnsi="Times New Roman" w:cs="Times New Roman"/>
          <w:sz w:val="22"/>
          <w:szCs w:val="22"/>
        </w:rPr>
      </w:pPr>
      <w:r w:rsidRPr="0040188B">
        <w:rPr>
          <w:rFonts w:ascii="Times New Roman" w:hAnsi="Times New Roman" w:cs="Times New Roman"/>
          <w:sz w:val="22"/>
          <w:szCs w:val="22"/>
        </w:rPr>
        <w:t>N</w:t>
      </w:r>
      <w:r w:rsidR="002E7FF7" w:rsidRPr="0040188B">
        <w:rPr>
          <w:rFonts w:ascii="Times New Roman" w:hAnsi="Times New Roman" w:cs="Times New Roman"/>
          <w:sz w:val="22"/>
          <w:szCs w:val="22"/>
        </w:rPr>
        <w:t>URS 4</w:t>
      </w:r>
      <w:r w:rsidR="0058520B" w:rsidRPr="0040188B">
        <w:rPr>
          <w:rFonts w:ascii="Times New Roman" w:hAnsi="Times New Roman" w:cs="Times New Roman"/>
          <w:sz w:val="22"/>
          <w:szCs w:val="22"/>
        </w:rPr>
        <w:t>01</w:t>
      </w:r>
      <w:r w:rsidR="002E7FF7" w:rsidRPr="0040188B">
        <w:rPr>
          <w:rFonts w:ascii="Times New Roman" w:hAnsi="Times New Roman" w:cs="Times New Roman"/>
          <w:sz w:val="22"/>
          <w:szCs w:val="22"/>
        </w:rPr>
        <w:t xml:space="preserve">: </w:t>
      </w:r>
      <w:r w:rsidR="00536356" w:rsidRPr="0040188B">
        <w:rPr>
          <w:rFonts w:ascii="Times New Roman" w:hAnsi="Times New Roman" w:cs="Times New Roman"/>
          <w:sz w:val="22"/>
          <w:szCs w:val="22"/>
        </w:rPr>
        <w:t xml:space="preserve">Introduction to </w:t>
      </w:r>
      <w:r w:rsidR="0008362D" w:rsidRPr="0040188B">
        <w:rPr>
          <w:rFonts w:ascii="Times New Roman" w:hAnsi="Times New Roman" w:cs="Times New Roman"/>
          <w:sz w:val="22"/>
          <w:szCs w:val="22"/>
        </w:rPr>
        <w:t>P</w:t>
      </w:r>
      <w:r w:rsidR="00536356" w:rsidRPr="0040188B">
        <w:rPr>
          <w:rFonts w:ascii="Times New Roman" w:hAnsi="Times New Roman" w:cs="Times New Roman"/>
          <w:sz w:val="22"/>
          <w:szCs w:val="22"/>
        </w:rPr>
        <w:t xml:space="preserve">rofessional </w:t>
      </w:r>
      <w:r w:rsidR="0008362D" w:rsidRPr="0040188B">
        <w:rPr>
          <w:rFonts w:ascii="Times New Roman" w:hAnsi="Times New Roman" w:cs="Times New Roman"/>
          <w:sz w:val="22"/>
          <w:szCs w:val="22"/>
        </w:rPr>
        <w:t>D</w:t>
      </w:r>
      <w:r w:rsidR="00536356" w:rsidRPr="0040188B">
        <w:rPr>
          <w:rFonts w:ascii="Times New Roman" w:hAnsi="Times New Roman" w:cs="Times New Roman"/>
          <w:sz w:val="22"/>
          <w:szCs w:val="22"/>
        </w:rPr>
        <w:t xml:space="preserve">evelopment for Baccalaureate Nursing </w:t>
      </w:r>
      <w:r w:rsidR="0008362D" w:rsidRPr="0040188B">
        <w:rPr>
          <w:rFonts w:ascii="Times New Roman" w:hAnsi="Times New Roman" w:cs="Times New Roman"/>
          <w:sz w:val="22"/>
          <w:szCs w:val="22"/>
        </w:rPr>
        <w:t>P</w:t>
      </w:r>
      <w:r w:rsidR="00536356" w:rsidRPr="0040188B">
        <w:rPr>
          <w:rFonts w:ascii="Times New Roman" w:hAnsi="Times New Roman" w:cs="Times New Roman"/>
          <w:sz w:val="22"/>
          <w:szCs w:val="22"/>
        </w:rPr>
        <w:t>ractice</w:t>
      </w:r>
    </w:p>
    <w:p w14:paraId="27A10BCB" w14:textId="3C095374" w:rsidR="00F561DC" w:rsidRPr="0040188B" w:rsidRDefault="00536356" w:rsidP="00EC21C3">
      <w:pPr>
        <w:spacing w:line="480" w:lineRule="auto"/>
        <w:jc w:val="center"/>
        <w:rPr>
          <w:rFonts w:ascii="Times New Roman" w:hAnsi="Times New Roman" w:cs="Times New Roman"/>
          <w:sz w:val="22"/>
          <w:szCs w:val="22"/>
        </w:rPr>
      </w:pPr>
      <w:r w:rsidRPr="0040188B">
        <w:rPr>
          <w:rFonts w:ascii="Times New Roman" w:hAnsi="Times New Roman" w:cs="Times New Roman"/>
          <w:sz w:val="22"/>
          <w:szCs w:val="22"/>
        </w:rPr>
        <w:t>Dr. Holly Tenaglia</w:t>
      </w:r>
    </w:p>
    <w:p w14:paraId="4B9BC6A3" w14:textId="7FE12C4E" w:rsidR="00F561DC" w:rsidRPr="0040188B" w:rsidRDefault="003549E2" w:rsidP="00EC21C3">
      <w:pPr>
        <w:spacing w:line="480" w:lineRule="auto"/>
        <w:jc w:val="center"/>
        <w:rPr>
          <w:rFonts w:ascii="Times New Roman" w:hAnsi="Times New Roman" w:cs="Times New Roman"/>
          <w:sz w:val="22"/>
          <w:szCs w:val="22"/>
        </w:rPr>
      </w:pPr>
      <w:r w:rsidRPr="0040188B">
        <w:rPr>
          <w:rFonts w:ascii="Times New Roman" w:hAnsi="Times New Roman" w:cs="Times New Roman"/>
          <w:sz w:val="22"/>
          <w:szCs w:val="22"/>
        </w:rPr>
        <w:t>October</w:t>
      </w:r>
      <w:r w:rsidR="00F561DC" w:rsidRPr="0040188B">
        <w:rPr>
          <w:rFonts w:ascii="Times New Roman" w:hAnsi="Times New Roman" w:cs="Times New Roman"/>
          <w:sz w:val="22"/>
          <w:szCs w:val="22"/>
        </w:rPr>
        <w:t xml:space="preserve"> </w:t>
      </w:r>
      <w:r w:rsidRPr="0040188B">
        <w:rPr>
          <w:rFonts w:ascii="Times New Roman" w:hAnsi="Times New Roman" w:cs="Times New Roman"/>
          <w:sz w:val="22"/>
          <w:szCs w:val="22"/>
        </w:rPr>
        <w:t>4</w:t>
      </w:r>
      <w:r w:rsidR="00F561DC" w:rsidRPr="0040188B">
        <w:rPr>
          <w:rFonts w:ascii="Times New Roman" w:hAnsi="Times New Roman" w:cs="Times New Roman"/>
          <w:sz w:val="22"/>
          <w:szCs w:val="22"/>
        </w:rPr>
        <w:t>, 2026</w:t>
      </w:r>
    </w:p>
    <w:p w14:paraId="118F3232" w14:textId="77777777" w:rsidR="00C824D9" w:rsidRPr="0040188B" w:rsidRDefault="00C824D9" w:rsidP="00EC21C3">
      <w:pPr>
        <w:spacing w:line="480" w:lineRule="auto"/>
        <w:jc w:val="center"/>
        <w:rPr>
          <w:rFonts w:ascii="Times New Roman" w:hAnsi="Times New Roman" w:cs="Times New Roman"/>
          <w:sz w:val="22"/>
          <w:szCs w:val="22"/>
        </w:rPr>
      </w:pPr>
    </w:p>
    <w:p w14:paraId="4360CE7D" w14:textId="77777777" w:rsidR="00C824D9" w:rsidRPr="0040188B" w:rsidRDefault="00C824D9" w:rsidP="00EC21C3">
      <w:pPr>
        <w:spacing w:line="480" w:lineRule="auto"/>
        <w:rPr>
          <w:rFonts w:ascii="Times New Roman" w:hAnsi="Times New Roman" w:cs="Times New Roman"/>
          <w:sz w:val="22"/>
          <w:szCs w:val="22"/>
        </w:rPr>
      </w:pPr>
    </w:p>
    <w:p w14:paraId="41098B68" w14:textId="77777777" w:rsidR="00C824D9" w:rsidRPr="0040188B" w:rsidRDefault="00C824D9" w:rsidP="00EC21C3">
      <w:pPr>
        <w:spacing w:line="480" w:lineRule="auto"/>
        <w:rPr>
          <w:rFonts w:ascii="Times New Roman" w:hAnsi="Times New Roman" w:cs="Times New Roman"/>
          <w:sz w:val="22"/>
          <w:szCs w:val="22"/>
        </w:rPr>
      </w:pPr>
    </w:p>
    <w:p w14:paraId="7C66AE92" w14:textId="77777777" w:rsidR="00C824D9" w:rsidRPr="0040188B" w:rsidRDefault="00C824D9" w:rsidP="00EC21C3">
      <w:pPr>
        <w:spacing w:line="480" w:lineRule="auto"/>
        <w:rPr>
          <w:rFonts w:ascii="Times New Roman" w:hAnsi="Times New Roman" w:cs="Times New Roman"/>
          <w:sz w:val="22"/>
          <w:szCs w:val="22"/>
        </w:rPr>
      </w:pPr>
    </w:p>
    <w:p w14:paraId="7095BEC5" w14:textId="77777777" w:rsidR="00C824D9" w:rsidRPr="0040188B" w:rsidRDefault="00C824D9" w:rsidP="00EC21C3">
      <w:pPr>
        <w:spacing w:line="480" w:lineRule="auto"/>
        <w:rPr>
          <w:rFonts w:ascii="Times New Roman" w:hAnsi="Times New Roman" w:cs="Times New Roman"/>
          <w:sz w:val="22"/>
          <w:szCs w:val="22"/>
        </w:rPr>
      </w:pPr>
    </w:p>
    <w:p w14:paraId="7AC05DF0" w14:textId="77777777" w:rsidR="00C824D9" w:rsidRPr="0040188B" w:rsidRDefault="00C824D9" w:rsidP="00EC21C3">
      <w:pPr>
        <w:spacing w:line="480" w:lineRule="auto"/>
        <w:rPr>
          <w:rFonts w:ascii="Times New Roman" w:hAnsi="Times New Roman" w:cs="Times New Roman"/>
          <w:sz w:val="22"/>
          <w:szCs w:val="22"/>
        </w:rPr>
      </w:pPr>
    </w:p>
    <w:p w14:paraId="0910B034" w14:textId="77777777" w:rsidR="00C824D9" w:rsidRPr="0040188B" w:rsidRDefault="00C824D9" w:rsidP="00EC21C3">
      <w:pPr>
        <w:spacing w:line="480" w:lineRule="auto"/>
        <w:rPr>
          <w:rFonts w:ascii="Times New Roman" w:hAnsi="Times New Roman" w:cs="Times New Roman"/>
          <w:sz w:val="22"/>
          <w:szCs w:val="22"/>
        </w:rPr>
      </w:pPr>
    </w:p>
    <w:p w14:paraId="3B39CA1B" w14:textId="77777777" w:rsidR="00C824D9" w:rsidRPr="0040188B" w:rsidRDefault="00C824D9" w:rsidP="00EC21C3">
      <w:pPr>
        <w:spacing w:line="480" w:lineRule="auto"/>
        <w:rPr>
          <w:rFonts w:ascii="Times New Roman" w:hAnsi="Times New Roman" w:cs="Times New Roman"/>
          <w:sz w:val="22"/>
          <w:szCs w:val="22"/>
        </w:rPr>
      </w:pPr>
    </w:p>
    <w:p w14:paraId="53E5102C" w14:textId="77777777" w:rsidR="00C824D9" w:rsidRPr="0040188B" w:rsidRDefault="00C824D9" w:rsidP="00EC21C3">
      <w:pPr>
        <w:spacing w:line="480" w:lineRule="auto"/>
        <w:rPr>
          <w:rFonts w:ascii="Times New Roman" w:hAnsi="Times New Roman" w:cs="Times New Roman"/>
          <w:sz w:val="22"/>
          <w:szCs w:val="22"/>
        </w:rPr>
      </w:pPr>
    </w:p>
    <w:p w14:paraId="41B455EB" w14:textId="45BABBF5" w:rsidR="00575D2D" w:rsidRPr="0040188B" w:rsidRDefault="00C824D9" w:rsidP="00EC21C3">
      <w:pPr>
        <w:tabs>
          <w:tab w:val="left" w:pos="2297"/>
        </w:tabs>
        <w:spacing w:line="480" w:lineRule="auto"/>
        <w:rPr>
          <w:rFonts w:ascii="Times New Roman" w:hAnsi="Times New Roman" w:cs="Times New Roman"/>
          <w:sz w:val="22"/>
          <w:szCs w:val="22"/>
        </w:rPr>
      </w:pPr>
      <w:r w:rsidRPr="0040188B">
        <w:rPr>
          <w:rFonts w:ascii="Times New Roman" w:hAnsi="Times New Roman" w:cs="Times New Roman"/>
          <w:sz w:val="22"/>
          <w:szCs w:val="22"/>
        </w:rPr>
        <w:t>"I pledge to support the Honor System of Old Dominion University. I will refrain from any form of academic dishonesty or deception, such as cheating or plagiarism. I am aware that as a member of the academic community</w:t>
      </w:r>
      <w:r w:rsidR="00E81853" w:rsidRPr="0040188B">
        <w:rPr>
          <w:rFonts w:ascii="Times New Roman" w:hAnsi="Times New Roman" w:cs="Times New Roman"/>
          <w:sz w:val="22"/>
          <w:szCs w:val="22"/>
        </w:rPr>
        <w:t>,</w:t>
      </w:r>
      <w:r w:rsidRPr="0040188B">
        <w:rPr>
          <w:rFonts w:ascii="Times New Roman" w:hAnsi="Times New Roman" w:cs="Times New Roman"/>
          <w:sz w:val="22"/>
          <w:szCs w:val="22"/>
        </w:rPr>
        <w:t xml:space="preserve"> it is my responsibility to turn in all suspected violations of the Honor Code. I will report to a hearing if summoned." </w:t>
      </w:r>
    </w:p>
    <w:p w14:paraId="27C96E03" w14:textId="77777777" w:rsidR="00575D2D" w:rsidRPr="0040188B" w:rsidRDefault="00575D2D" w:rsidP="00EC21C3">
      <w:pPr>
        <w:spacing w:line="480" w:lineRule="auto"/>
        <w:rPr>
          <w:rFonts w:ascii="Times New Roman" w:hAnsi="Times New Roman" w:cs="Times New Roman"/>
          <w:sz w:val="22"/>
          <w:szCs w:val="22"/>
        </w:rPr>
      </w:pPr>
      <w:r w:rsidRPr="0040188B">
        <w:rPr>
          <w:rFonts w:ascii="Times New Roman" w:hAnsi="Times New Roman" w:cs="Times New Roman"/>
          <w:sz w:val="22"/>
          <w:szCs w:val="22"/>
        </w:rPr>
        <w:br w:type="page"/>
      </w:r>
    </w:p>
    <w:p w14:paraId="32D8E44A" w14:textId="46B98DB3" w:rsidR="00177C86" w:rsidRPr="0040188B" w:rsidRDefault="00177C86" w:rsidP="00EC21C3">
      <w:pPr>
        <w:tabs>
          <w:tab w:val="left" w:pos="2297"/>
        </w:tabs>
        <w:spacing w:line="480" w:lineRule="auto"/>
        <w:rPr>
          <w:rFonts w:ascii="Times New Roman" w:hAnsi="Times New Roman" w:cs="Times New Roman"/>
          <w:sz w:val="22"/>
          <w:szCs w:val="22"/>
        </w:rPr>
      </w:pPr>
    </w:p>
    <w:p w14:paraId="3E6EF20C" w14:textId="50FCC4F0" w:rsidR="000130E0" w:rsidRPr="0040188B" w:rsidRDefault="00B236DC" w:rsidP="00EC21C3">
      <w:pPr>
        <w:spacing w:line="480" w:lineRule="auto"/>
        <w:jc w:val="center"/>
        <w:rPr>
          <w:rFonts w:ascii="Times New Roman" w:hAnsi="Times New Roman" w:cs="Times New Roman"/>
          <w:b/>
          <w:bCs/>
          <w:sz w:val="22"/>
          <w:szCs w:val="22"/>
        </w:rPr>
      </w:pPr>
      <w:r w:rsidRPr="0040188B">
        <w:rPr>
          <w:rFonts w:ascii="Times New Roman" w:hAnsi="Times New Roman" w:cs="Times New Roman"/>
          <w:b/>
          <w:bCs/>
          <w:sz w:val="22"/>
          <w:szCs w:val="22"/>
        </w:rPr>
        <w:t>Philosophy of Nursing</w:t>
      </w:r>
    </w:p>
    <w:p w14:paraId="414893DF" w14:textId="6D7809A6" w:rsidR="000130E0" w:rsidRPr="0040188B" w:rsidRDefault="000130E0" w:rsidP="00EC21C3">
      <w:pPr>
        <w:spacing w:before="100" w:beforeAutospacing="1" w:after="100" w:afterAutospacing="1" w:line="480" w:lineRule="auto"/>
        <w:ind w:firstLine="720"/>
        <w:rPr>
          <w:rFonts w:ascii="Times New Roman" w:eastAsia="Times New Roman" w:hAnsi="Times New Roman" w:cs="Times New Roman"/>
          <w:color w:val="000000"/>
          <w:kern w:val="0"/>
          <w:sz w:val="22"/>
          <w:szCs w:val="22"/>
          <w14:ligatures w14:val="none"/>
        </w:rPr>
      </w:pPr>
      <w:r w:rsidRPr="0040188B">
        <w:rPr>
          <w:rFonts w:ascii="Times New Roman" w:eastAsia="Times New Roman" w:hAnsi="Times New Roman" w:cs="Times New Roman"/>
          <w:color w:val="000000"/>
          <w:kern w:val="0"/>
          <w:sz w:val="22"/>
          <w:szCs w:val="22"/>
          <w14:ligatures w14:val="none"/>
        </w:rPr>
        <w:t>My view of nursing has developed through the experiences I have had in healthcare and through the people who have influenced me along the way. I have come to understand that nursing is more than completing tasks or treating an illness; it is about caring for the whole person, building trust, advocating for patients, and having the knowledge and clinical judgment necessary to provide safe and compassionate care. One belief that has become especially important to my philosophy is that nurses must be lifelong learners. Healthcare is constantly evolving, and nurses must be willing to continue learning, seek new knowledge, strengthen their skills, and adapt their practice to meet the changing needs of their patients. I believe that earning a nursing degree should not mark the end of a nurse’s education, but rather the beginning of a lifelong commitment to professional growth. As I begin my journey toward the BSN, I recognize that my philosophy will continue to develop through education, clinical experiences, relationships with patients and healthcare professionals, and reflection on my own practice. Continuing education is not simply a personal or professional goal for me; it is a responsibility to the patients and families who place their trust in nurses. The purpose of this paper is to explore my personal philosophy of nursing, including my definition and purpose of nursing, the relationships nurses develop with patients, communities, and other healthcare professionals, and the moral and ethical principles that will guide my practice. Ultimately, I hope to become a nurse who provides compassionate, patient-centered care while remaining curious, knowledgeable, and committed to learning throughout my career.</w:t>
      </w:r>
    </w:p>
    <w:p w14:paraId="3E3FB61E" w14:textId="395527B3" w:rsidR="006F5CE8" w:rsidRPr="0040188B" w:rsidRDefault="006F5CE8" w:rsidP="00EC21C3">
      <w:pPr>
        <w:spacing w:before="100" w:beforeAutospacing="1" w:after="100" w:afterAutospacing="1" w:line="480" w:lineRule="auto"/>
        <w:rPr>
          <w:rFonts w:ascii="Times New Roman" w:eastAsia="Times New Roman" w:hAnsi="Times New Roman" w:cs="Times New Roman"/>
          <w:b/>
          <w:bCs/>
          <w:color w:val="000000"/>
          <w:kern w:val="0"/>
          <w:sz w:val="22"/>
          <w:szCs w:val="22"/>
          <w14:ligatures w14:val="none"/>
        </w:rPr>
      </w:pPr>
      <w:r w:rsidRPr="0040188B">
        <w:rPr>
          <w:rFonts w:ascii="Times New Roman" w:eastAsia="Times New Roman" w:hAnsi="Times New Roman" w:cs="Times New Roman"/>
          <w:b/>
          <w:bCs/>
          <w:color w:val="000000"/>
          <w:kern w:val="0"/>
          <w:sz w:val="22"/>
          <w:szCs w:val="22"/>
          <w14:ligatures w14:val="none"/>
        </w:rPr>
        <w:t>My Definition of Nursing</w:t>
      </w:r>
    </w:p>
    <w:p w14:paraId="059FDD86" w14:textId="3309F7C3" w:rsidR="00736096" w:rsidRPr="0040188B" w:rsidRDefault="006F5CE8"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r w:rsidRPr="0040188B">
        <w:rPr>
          <w:rFonts w:ascii="Times New Roman" w:eastAsia="Times New Roman" w:hAnsi="Times New Roman" w:cs="Times New Roman"/>
          <w:b/>
          <w:bCs/>
          <w:color w:val="000000"/>
          <w:kern w:val="0"/>
          <w:sz w:val="22"/>
          <w:szCs w:val="22"/>
          <w14:ligatures w14:val="none"/>
        </w:rPr>
        <w:tab/>
      </w:r>
      <w:r w:rsidRPr="0040188B">
        <w:rPr>
          <w:rFonts w:ascii="Times New Roman" w:eastAsia="Times New Roman" w:hAnsi="Times New Roman" w:cs="Times New Roman"/>
          <w:color w:val="000000"/>
          <w:kern w:val="0"/>
          <w:sz w:val="22"/>
          <w:szCs w:val="22"/>
          <w14:ligatures w14:val="none"/>
        </w:rPr>
        <w:t xml:space="preserve">My definition of nursing goes hand </w:t>
      </w:r>
      <w:r w:rsidR="007A0980" w:rsidRPr="0040188B">
        <w:rPr>
          <w:rFonts w:ascii="Times New Roman" w:eastAsia="Times New Roman" w:hAnsi="Times New Roman" w:cs="Times New Roman"/>
          <w:color w:val="000000"/>
          <w:kern w:val="0"/>
          <w:sz w:val="22"/>
          <w:szCs w:val="22"/>
          <w14:ligatures w14:val="none"/>
        </w:rPr>
        <w:t>in</w:t>
      </w:r>
      <w:r w:rsidRPr="0040188B">
        <w:rPr>
          <w:rFonts w:ascii="Times New Roman" w:eastAsia="Times New Roman" w:hAnsi="Times New Roman" w:cs="Times New Roman"/>
          <w:color w:val="000000"/>
          <w:kern w:val="0"/>
          <w:sz w:val="22"/>
          <w:szCs w:val="22"/>
          <w14:ligatures w14:val="none"/>
        </w:rPr>
        <w:t xml:space="preserve"> hand with the definition</w:t>
      </w:r>
      <w:r w:rsidR="00FD5D96">
        <w:rPr>
          <w:rFonts w:ascii="Times New Roman" w:eastAsia="Times New Roman" w:hAnsi="Times New Roman" w:cs="Times New Roman"/>
          <w:color w:val="000000"/>
          <w:kern w:val="0"/>
          <w:sz w:val="22"/>
          <w:szCs w:val="22"/>
          <w14:ligatures w14:val="none"/>
        </w:rPr>
        <w:t xml:space="preserve"> </w:t>
      </w:r>
      <w:r w:rsidRPr="0040188B">
        <w:rPr>
          <w:rFonts w:ascii="Times New Roman" w:eastAsia="Times New Roman" w:hAnsi="Times New Roman" w:cs="Times New Roman"/>
          <w:color w:val="000000"/>
          <w:kern w:val="0"/>
          <w:sz w:val="22"/>
          <w:szCs w:val="22"/>
          <w14:ligatures w14:val="none"/>
        </w:rPr>
        <w:t xml:space="preserve">by the International Council of Nurses. (ICN). </w:t>
      </w:r>
      <w:r w:rsidR="00753A65" w:rsidRPr="0040188B">
        <w:rPr>
          <w:rFonts w:ascii="Times New Roman" w:eastAsia="Times New Roman" w:hAnsi="Times New Roman" w:cs="Times New Roman"/>
          <w:color w:val="000000"/>
          <w:kern w:val="0"/>
          <w:sz w:val="22"/>
          <w:szCs w:val="22"/>
          <w14:ligatures w14:val="none"/>
        </w:rPr>
        <w:t xml:space="preserve">The International Council of Nurses (ICN, 2025) </w:t>
      </w:r>
      <w:r w:rsidRPr="0040188B">
        <w:rPr>
          <w:rFonts w:ascii="Times New Roman" w:eastAsia="Times New Roman" w:hAnsi="Times New Roman" w:cs="Times New Roman"/>
          <w:color w:val="000000"/>
          <w:kern w:val="0"/>
          <w:sz w:val="22"/>
          <w:szCs w:val="22"/>
          <w14:ligatures w14:val="none"/>
        </w:rPr>
        <w:t xml:space="preserve">defines nursing as </w:t>
      </w:r>
      <w:r w:rsidR="007A0980" w:rsidRPr="0040188B">
        <w:rPr>
          <w:rFonts w:ascii="Times New Roman" w:eastAsia="Times New Roman" w:hAnsi="Times New Roman" w:cs="Times New Roman"/>
          <w:color w:val="000000"/>
          <w:kern w:val="0"/>
          <w:sz w:val="22"/>
          <w:szCs w:val="22"/>
          <w14:ligatures w14:val="none"/>
        </w:rPr>
        <w:t xml:space="preserve">a </w:t>
      </w:r>
      <w:r w:rsidRPr="0040188B">
        <w:rPr>
          <w:rFonts w:ascii="Times New Roman" w:eastAsia="Times New Roman" w:hAnsi="Times New Roman" w:cs="Times New Roman"/>
          <w:color w:val="000000"/>
          <w:kern w:val="0"/>
          <w:sz w:val="22"/>
          <w:szCs w:val="22"/>
          <w14:ligatures w14:val="none"/>
        </w:rPr>
        <w:t xml:space="preserve">profession that is grounded in science-based knowledge, technical capabilities, ethical standards, and therapeutic relationships. </w:t>
      </w:r>
      <w:r w:rsidR="00B1064F" w:rsidRPr="0040188B">
        <w:rPr>
          <w:rFonts w:ascii="Times New Roman" w:eastAsia="Times New Roman" w:hAnsi="Times New Roman" w:cs="Times New Roman"/>
          <w:color w:val="000000"/>
          <w:kern w:val="0"/>
          <w:sz w:val="22"/>
          <w:szCs w:val="22"/>
          <w14:ligatures w14:val="none"/>
        </w:rPr>
        <w:t>The ICN emphasizes that a</w:t>
      </w:r>
      <w:r w:rsidRPr="0040188B">
        <w:rPr>
          <w:rFonts w:ascii="Times New Roman" w:eastAsia="Times New Roman" w:hAnsi="Times New Roman" w:cs="Times New Roman"/>
          <w:color w:val="000000"/>
          <w:kern w:val="0"/>
          <w:sz w:val="22"/>
          <w:szCs w:val="22"/>
          <w14:ligatures w14:val="none"/>
        </w:rPr>
        <w:t xml:space="preserve"> nurse is someone who uses a comprehensive set of skills </w:t>
      </w:r>
      <w:r w:rsidR="00B36C5D" w:rsidRPr="0040188B">
        <w:rPr>
          <w:rFonts w:ascii="Times New Roman" w:eastAsia="Times New Roman" w:hAnsi="Times New Roman" w:cs="Times New Roman"/>
          <w:color w:val="000000"/>
          <w:kern w:val="0"/>
          <w:sz w:val="22"/>
          <w:szCs w:val="22"/>
          <w14:ligatures w14:val="none"/>
        </w:rPr>
        <w:t xml:space="preserve">to </w:t>
      </w:r>
      <w:r w:rsidR="00B36C5D" w:rsidRPr="0040188B">
        <w:rPr>
          <w:rFonts w:ascii="Times New Roman" w:eastAsia="Times New Roman" w:hAnsi="Times New Roman" w:cs="Times New Roman"/>
          <w:color w:val="000000"/>
          <w:kern w:val="0"/>
          <w:sz w:val="22"/>
          <w:szCs w:val="22"/>
          <w14:ligatures w14:val="none"/>
        </w:rPr>
        <w:lastRenderedPageBreak/>
        <w:t xml:space="preserve">facilitate </w:t>
      </w:r>
      <w:r w:rsidR="00B1064F" w:rsidRPr="0040188B">
        <w:rPr>
          <w:rFonts w:ascii="Times New Roman" w:eastAsia="Times New Roman" w:hAnsi="Times New Roman" w:cs="Times New Roman"/>
          <w:color w:val="000000"/>
          <w:kern w:val="0"/>
          <w:sz w:val="22"/>
          <w:szCs w:val="22"/>
          <w14:ligatures w14:val="none"/>
        </w:rPr>
        <w:t>recovery</w:t>
      </w:r>
      <w:r w:rsidR="00B36C5D" w:rsidRPr="0040188B">
        <w:rPr>
          <w:rFonts w:ascii="Times New Roman" w:eastAsia="Times New Roman" w:hAnsi="Times New Roman" w:cs="Times New Roman"/>
          <w:color w:val="000000"/>
          <w:kern w:val="0"/>
          <w:sz w:val="22"/>
          <w:szCs w:val="22"/>
          <w14:ligatures w14:val="none"/>
        </w:rPr>
        <w:t xml:space="preserve"> and alleviate suffering while upholding dignity</w:t>
      </w:r>
      <w:r w:rsidR="00B1064F" w:rsidRPr="0040188B">
        <w:rPr>
          <w:rFonts w:ascii="Times New Roman" w:eastAsia="Times New Roman" w:hAnsi="Times New Roman" w:cs="Times New Roman"/>
          <w:color w:val="000000"/>
          <w:kern w:val="0"/>
          <w:sz w:val="22"/>
          <w:szCs w:val="22"/>
          <w14:ligatures w14:val="none"/>
        </w:rPr>
        <w:t>. I believe that this definition of a nurse resonates with my beliefs.</w:t>
      </w:r>
      <w:r w:rsidR="00E172B9" w:rsidRPr="0040188B">
        <w:rPr>
          <w:rFonts w:ascii="Times New Roman" w:eastAsia="Times New Roman" w:hAnsi="Times New Roman" w:cs="Times New Roman"/>
          <w:color w:val="000000"/>
          <w:kern w:val="0"/>
          <w:sz w:val="22"/>
          <w:szCs w:val="22"/>
          <w14:ligatures w14:val="none"/>
        </w:rPr>
        <w:t xml:space="preserve"> A nurse is someone who combines their knowledge, compassion, and critical thinking skills to care for a person as a whole. </w:t>
      </w:r>
      <w:r w:rsidR="00454900" w:rsidRPr="0040188B">
        <w:rPr>
          <w:rFonts w:ascii="Times New Roman" w:eastAsia="Times New Roman" w:hAnsi="Times New Roman" w:cs="Times New Roman"/>
          <w:color w:val="000000"/>
          <w:kern w:val="0"/>
          <w:sz w:val="22"/>
          <w:szCs w:val="22"/>
          <w14:ligatures w14:val="none"/>
        </w:rPr>
        <w:t xml:space="preserve">I also believe that nursing requires a lifelong commitment to learning, as the world of medicine </w:t>
      </w:r>
      <w:r w:rsidR="00E24376">
        <w:rPr>
          <w:rFonts w:ascii="Times New Roman" w:eastAsia="Times New Roman" w:hAnsi="Times New Roman" w:cs="Times New Roman"/>
          <w:color w:val="000000"/>
          <w:kern w:val="0"/>
          <w:sz w:val="22"/>
          <w:szCs w:val="22"/>
          <w14:ligatures w14:val="none"/>
        </w:rPr>
        <w:t>is constantly evolving as new evidence and treatments emerge</w:t>
      </w:r>
      <w:r w:rsidR="00454900" w:rsidRPr="0040188B">
        <w:rPr>
          <w:rFonts w:ascii="Times New Roman" w:eastAsia="Times New Roman" w:hAnsi="Times New Roman" w:cs="Times New Roman"/>
          <w:color w:val="000000"/>
          <w:kern w:val="0"/>
          <w:sz w:val="22"/>
          <w:szCs w:val="22"/>
          <w14:ligatures w14:val="none"/>
        </w:rPr>
        <w:t xml:space="preserve">. </w:t>
      </w:r>
      <w:r w:rsidR="00172349" w:rsidRPr="0040188B">
        <w:rPr>
          <w:rFonts w:ascii="Times New Roman" w:eastAsia="Times New Roman" w:hAnsi="Times New Roman" w:cs="Times New Roman"/>
          <w:color w:val="000000"/>
          <w:kern w:val="0"/>
          <w:sz w:val="22"/>
          <w:szCs w:val="22"/>
          <w14:ligatures w14:val="none"/>
        </w:rPr>
        <w:t>As a nurse</w:t>
      </w:r>
      <w:r w:rsidR="007A0980" w:rsidRPr="0040188B">
        <w:rPr>
          <w:rFonts w:ascii="Times New Roman" w:eastAsia="Times New Roman" w:hAnsi="Times New Roman" w:cs="Times New Roman"/>
          <w:color w:val="000000"/>
          <w:kern w:val="0"/>
          <w:sz w:val="22"/>
          <w:szCs w:val="22"/>
          <w14:ligatures w14:val="none"/>
        </w:rPr>
        <w:t>,</w:t>
      </w:r>
      <w:r w:rsidR="00172349" w:rsidRPr="0040188B">
        <w:rPr>
          <w:rFonts w:ascii="Times New Roman" w:eastAsia="Times New Roman" w:hAnsi="Times New Roman" w:cs="Times New Roman"/>
          <w:color w:val="000000"/>
          <w:kern w:val="0"/>
          <w:sz w:val="22"/>
          <w:szCs w:val="22"/>
          <w14:ligatures w14:val="none"/>
        </w:rPr>
        <w:t xml:space="preserve"> you are responsible </w:t>
      </w:r>
      <w:r w:rsidR="007A0980" w:rsidRPr="0040188B">
        <w:rPr>
          <w:rFonts w:ascii="Times New Roman" w:eastAsia="Times New Roman" w:hAnsi="Times New Roman" w:cs="Times New Roman"/>
          <w:color w:val="000000"/>
          <w:kern w:val="0"/>
          <w:sz w:val="22"/>
          <w:szCs w:val="22"/>
          <w14:ligatures w14:val="none"/>
        </w:rPr>
        <w:t>for</w:t>
      </w:r>
      <w:r w:rsidR="00172349" w:rsidRPr="0040188B">
        <w:rPr>
          <w:rFonts w:ascii="Times New Roman" w:eastAsia="Times New Roman" w:hAnsi="Times New Roman" w:cs="Times New Roman"/>
          <w:color w:val="000000"/>
          <w:kern w:val="0"/>
          <w:sz w:val="22"/>
          <w:szCs w:val="22"/>
          <w14:ligatures w14:val="none"/>
        </w:rPr>
        <w:t xml:space="preserve"> continu</w:t>
      </w:r>
      <w:r w:rsidR="007A0980" w:rsidRPr="0040188B">
        <w:rPr>
          <w:rFonts w:ascii="Times New Roman" w:eastAsia="Times New Roman" w:hAnsi="Times New Roman" w:cs="Times New Roman"/>
          <w:color w:val="000000"/>
          <w:kern w:val="0"/>
          <w:sz w:val="22"/>
          <w:szCs w:val="22"/>
          <w14:ligatures w14:val="none"/>
        </w:rPr>
        <w:t>ing</w:t>
      </w:r>
      <w:r w:rsidR="00172349" w:rsidRPr="0040188B">
        <w:rPr>
          <w:rFonts w:ascii="Times New Roman" w:eastAsia="Times New Roman" w:hAnsi="Times New Roman" w:cs="Times New Roman"/>
          <w:color w:val="000000"/>
          <w:kern w:val="0"/>
          <w:sz w:val="22"/>
          <w:szCs w:val="22"/>
          <w14:ligatures w14:val="none"/>
        </w:rPr>
        <w:t xml:space="preserve"> to develop </w:t>
      </w:r>
      <w:r w:rsidR="00C429AD" w:rsidRPr="0040188B">
        <w:rPr>
          <w:rFonts w:ascii="Times New Roman" w:eastAsia="Times New Roman" w:hAnsi="Times New Roman" w:cs="Times New Roman"/>
          <w:color w:val="000000"/>
          <w:kern w:val="0"/>
          <w:sz w:val="22"/>
          <w:szCs w:val="22"/>
          <w14:ligatures w14:val="none"/>
        </w:rPr>
        <w:t>your</w:t>
      </w:r>
      <w:r w:rsidR="00172349" w:rsidRPr="0040188B">
        <w:rPr>
          <w:rFonts w:ascii="Times New Roman" w:eastAsia="Times New Roman" w:hAnsi="Times New Roman" w:cs="Times New Roman"/>
          <w:color w:val="000000"/>
          <w:kern w:val="0"/>
          <w:sz w:val="22"/>
          <w:szCs w:val="22"/>
          <w14:ligatures w14:val="none"/>
        </w:rPr>
        <w:t xml:space="preserve"> knowledge and skills to be up to par </w:t>
      </w:r>
      <w:r w:rsidR="007A0980" w:rsidRPr="0040188B">
        <w:rPr>
          <w:rFonts w:ascii="Times New Roman" w:eastAsia="Times New Roman" w:hAnsi="Times New Roman" w:cs="Times New Roman"/>
          <w:color w:val="000000"/>
          <w:kern w:val="0"/>
          <w:sz w:val="22"/>
          <w:szCs w:val="22"/>
          <w14:ligatures w14:val="none"/>
        </w:rPr>
        <w:t>with</w:t>
      </w:r>
      <w:r w:rsidR="00172349" w:rsidRPr="0040188B">
        <w:rPr>
          <w:rFonts w:ascii="Times New Roman" w:eastAsia="Times New Roman" w:hAnsi="Times New Roman" w:cs="Times New Roman"/>
          <w:color w:val="000000"/>
          <w:kern w:val="0"/>
          <w:sz w:val="22"/>
          <w:szCs w:val="22"/>
          <w14:ligatures w14:val="none"/>
        </w:rPr>
        <w:t xml:space="preserve"> the new </w:t>
      </w:r>
      <w:r w:rsidR="0031200E" w:rsidRPr="0040188B">
        <w:rPr>
          <w:rFonts w:ascii="Times New Roman" w:eastAsia="Times New Roman" w:hAnsi="Times New Roman" w:cs="Times New Roman"/>
          <w:color w:val="000000"/>
          <w:kern w:val="0"/>
          <w:sz w:val="22"/>
          <w:szCs w:val="22"/>
          <w14:ligatures w14:val="none"/>
        </w:rPr>
        <w:t>evidence-based</w:t>
      </w:r>
      <w:r w:rsidR="00172349" w:rsidRPr="0040188B">
        <w:rPr>
          <w:rFonts w:ascii="Times New Roman" w:eastAsia="Times New Roman" w:hAnsi="Times New Roman" w:cs="Times New Roman"/>
          <w:color w:val="000000"/>
          <w:kern w:val="0"/>
          <w:sz w:val="22"/>
          <w:szCs w:val="22"/>
          <w14:ligatures w14:val="none"/>
        </w:rPr>
        <w:t xml:space="preserve"> practice that will arise. </w:t>
      </w:r>
      <w:r w:rsidR="0031200E" w:rsidRPr="0040188B">
        <w:rPr>
          <w:rFonts w:ascii="Times New Roman" w:eastAsia="Times New Roman" w:hAnsi="Times New Roman" w:cs="Times New Roman"/>
          <w:color w:val="000000"/>
          <w:kern w:val="0"/>
          <w:sz w:val="22"/>
          <w:szCs w:val="22"/>
          <w14:ligatures w14:val="none"/>
        </w:rPr>
        <w:t>Throughout your career</w:t>
      </w:r>
      <w:r w:rsidR="0040188B" w:rsidRPr="0040188B">
        <w:rPr>
          <w:rFonts w:ascii="Times New Roman" w:eastAsia="Times New Roman" w:hAnsi="Times New Roman" w:cs="Times New Roman"/>
          <w:color w:val="000000"/>
          <w:kern w:val="0"/>
          <w:sz w:val="22"/>
          <w:szCs w:val="22"/>
          <w14:ligatures w14:val="none"/>
        </w:rPr>
        <w:t>,</w:t>
      </w:r>
      <w:r w:rsidR="0031200E" w:rsidRPr="0040188B">
        <w:rPr>
          <w:rFonts w:ascii="Times New Roman" w:eastAsia="Times New Roman" w:hAnsi="Times New Roman" w:cs="Times New Roman"/>
          <w:color w:val="000000"/>
          <w:kern w:val="0"/>
          <w:sz w:val="22"/>
          <w:szCs w:val="22"/>
          <w14:ligatures w14:val="none"/>
        </w:rPr>
        <w:t xml:space="preserve"> you will be tasked with continuing education (CE) credits that will be mandate</w:t>
      </w:r>
      <w:r w:rsidR="0040188B" w:rsidRPr="0040188B">
        <w:rPr>
          <w:rFonts w:ascii="Times New Roman" w:eastAsia="Times New Roman" w:hAnsi="Times New Roman" w:cs="Times New Roman"/>
          <w:color w:val="000000"/>
          <w:kern w:val="0"/>
          <w:sz w:val="22"/>
          <w:szCs w:val="22"/>
          <w14:ligatures w14:val="none"/>
        </w:rPr>
        <w:t>d</w:t>
      </w:r>
      <w:r w:rsidR="0031200E" w:rsidRPr="0040188B">
        <w:rPr>
          <w:rFonts w:ascii="Times New Roman" w:eastAsia="Times New Roman" w:hAnsi="Times New Roman" w:cs="Times New Roman"/>
          <w:color w:val="000000"/>
          <w:kern w:val="0"/>
          <w:sz w:val="22"/>
          <w:szCs w:val="22"/>
          <w14:ligatures w14:val="none"/>
        </w:rPr>
        <w:t xml:space="preserve"> in order </w:t>
      </w:r>
      <w:r w:rsidR="0040188B" w:rsidRPr="0040188B">
        <w:rPr>
          <w:rFonts w:ascii="Times New Roman" w:eastAsia="Times New Roman" w:hAnsi="Times New Roman" w:cs="Times New Roman"/>
          <w:color w:val="000000"/>
          <w:kern w:val="0"/>
          <w:sz w:val="22"/>
          <w:szCs w:val="22"/>
          <w14:ligatures w14:val="none"/>
        </w:rPr>
        <w:t xml:space="preserve">to </w:t>
      </w:r>
      <w:r w:rsidR="0031200E" w:rsidRPr="0040188B">
        <w:rPr>
          <w:rFonts w:ascii="Times New Roman" w:eastAsia="Times New Roman" w:hAnsi="Times New Roman" w:cs="Times New Roman"/>
          <w:color w:val="000000"/>
          <w:kern w:val="0"/>
          <w:sz w:val="22"/>
          <w:szCs w:val="22"/>
          <w14:ligatures w14:val="none"/>
        </w:rPr>
        <w:t xml:space="preserve">renew your license, as well as maintain employment through different agencies. These CEs </w:t>
      </w:r>
      <w:r w:rsidR="009603DA" w:rsidRPr="0040188B">
        <w:rPr>
          <w:rFonts w:ascii="Times New Roman" w:eastAsia="Times New Roman" w:hAnsi="Times New Roman" w:cs="Times New Roman"/>
          <w:color w:val="000000"/>
          <w:kern w:val="0"/>
          <w:sz w:val="22"/>
          <w:szCs w:val="22"/>
          <w14:ligatures w14:val="none"/>
        </w:rPr>
        <w:t xml:space="preserve">are one practical way nurses can maintain their knowledge and stay current with any changes in health care while continuing to develop professionally as a nurse. </w:t>
      </w:r>
      <w:r w:rsidR="00736096" w:rsidRPr="0040188B">
        <w:rPr>
          <w:rFonts w:ascii="Times New Roman" w:eastAsia="Times New Roman" w:hAnsi="Times New Roman" w:cs="Times New Roman"/>
          <w:color w:val="000000"/>
          <w:kern w:val="0"/>
          <w:sz w:val="22"/>
          <w:szCs w:val="22"/>
          <w14:ligatures w14:val="none"/>
        </w:rPr>
        <w:t xml:space="preserve">Completing continuing education (CE) credits is one practical way nurses can maintain their knowledge, stay current with changes in healthcare, and continue developing professionally throughout their careers (American Nurses Association [ANA], 2025). </w:t>
      </w:r>
      <w:r w:rsidR="009603DA" w:rsidRPr="0040188B">
        <w:rPr>
          <w:rFonts w:ascii="Times New Roman" w:eastAsia="Times New Roman" w:hAnsi="Times New Roman" w:cs="Times New Roman"/>
          <w:color w:val="000000"/>
          <w:kern w:val="0"/>
          <w:sz w:val="22"/>
          <w:szCs w:val="22"/>
          <w14:ligatures w14:val="none"/>
        </w:rPr>
        <w:t>Although many of these CE credits will be assigned learning</w:t>
      </w:r>
      <w:r w:rsidR="0040188B" w:rsidRPr="0040188B">
        <w:rPr>
          <w:rFonts w:ascii="Times New Roman" w:eastAsia="Times New Roman" w:hAnsi="Times New Roman" w:cs="Times New Roman"/>
          <w:color w:val="000000"/>
          <w:kern w:val="0"/>
          <w:sz w:val="22"/>
          <w:szCs w:val="22"/>
          <w14:ligatures w14:val="none"/>
        </w:rPr>
        <w:t>,</w:t>
      </w:r>
      <w:r w:rsidR="009603DA" w:rsidRPr="0040188B">
        <w:rPr>
          <w:rFonts w:ascii="Times New Roman" w:eastAsia="Times New Roman" w:hAnsi="Times New Roman" w:cs="Times New Roman"/>
          <w:color w:val="000000"/>
          <w:kern w:val="0"/>
          <w:sz w:val="22"/>
          <w:szCs w:val="22"/>
          <w14:ligatures w14:val="none"/>
        </w:rPr>
        <w:t xml:space="preserve"> there should be a genuine desire to learn and become a better nurse rather than just completing these because they are required. </w:t>
      </w:r>
    </w:p>
    <w:p w14:paraId="0DDFE5C5" w14:textId="7590A1F6" w:rsidR="009603DA" w:rsidRPr="0040188B" w:rsidRDefault="009603DA" w:rsidP="00EC21C3">
      <w:pPr>
        <w:spacing w:before="100" w:beforeAutospacing="1" w:after="100" w:afterAutospacing="1" w:line="480" w:lineRule="auto"/>
        <w:rPr>
          <w:rFonts w:ascii="Times New Roman" w:eastAsia="Times New Roman" w:hAnsi="Times New Roman" w:cs="Times New Roman"/>
          <w:b/>
          <w:bCs/>
          <w:color w:val="000000"/>
          <w:kern w:val="0"/>
          <w:sz w:val="22"/>
          <w:szCs w:val="22"/>
          <w14:ligatures w14:val="none"/>
        </w:rPr>
      </w:pPr>
      <w:r w:rsidRPr="0040188B">
        <w:rPr>
          <w:rFonts w:ascii="Times New Roman" w:eastAsia="Times New Roman" w:hAnsi="Times New Roman" w:cs="Times New Roman"/>
          <w:b/>
          <w:bCs/>
          <w:color w:val="000000"/>
          <w:kern w:val="0"/>
          <w:sz w:val="22"/>
          <w:szCs w:val="22"/>
          <w14:ligatures w14:val="none"/>
        </w:rPr>
        <w:t>Purpose of Nursing</w:t>
      </w:r>
    </w:p>
    <w:p w14:paraId="373C5ECA" w14:textId="4B12A951" w:rsidR="006C378D" w:rsidRPr="0040188B" w:rsidRDefault="009603DA" w:rsidP="00EC21C3">
      <w:pPr>
        <w:spacing w:before="100" w:beforeAutospacing="1" w:after="100" w:afterAutospacing="1" w:line="480" w:lineRule="auto"/>
        <w:ind w:firstLine="720"/>
        <w:rPr>
          <w:rFonts w:ascii="Times New Roman" w:eastAsia="Times New Roman" w:hAnsi="Times New Roman" w:cs="Times New Roman"/>
          <w:color w:val="000000"/>
          <w:kern w:val="0"/>
          <w:sz w:val="22"/>
          <w:szCs w:val="22"/>
          <w14:ligatures w14:val="none"/>
        </w:rPr>
      </w:pPr>
      <w:r w:rsidRPr="0040188B">
        <w:rPr>
          <w:rFonts w:ascii="Times New Roman" w:eastAsia="Times New Roman" w:hAnsi="Times New Roman" w:cs="Times New Roman"/>
          <w:color w:val="000000"/>
          <w:kern w:val="0"/>
          <w:sz w:val="22"/>
          <w:szCs w:val="22"/>
          <w14:ligatures w14:val="none"/>
        </w:rPr>
        <w:t xml:space="preserve">I believe the purpose of nursing is to care for people during some of the most vulnerable moments of their lives while continuing to grow in knowledge and skill. My decision to pursue nursing has been influenced by both the people who have shaped my understanding of healthcare and the experiences I have had caring for my patients. </w:t>
      </w:r>
      <w:r w:rsidR="006C378D" w:rsidRPr="0040188B">
        <w:rPr>
          <w:rFonts w:ascii="Times New Roman" w:eastAsia="Times New Roman" w:hAnsi="Times New Roman" w:cs="Times New Roman"/>
          <w:color w:val="000000"/>
          <w:kern w:val="0"/>
          <w:sz w:val="22"/>
          <w:szCs w:val="22"/>
          <w14:ligatures w14:val="none"/>
        </w:rPr>
        <w:t>One of my earliest influences comes from m</w:t>
      </w:r>
      <w:r w:rsidRPr="0040188B">
        <w:rPr>
          <w:rFonts w:ascii="Times New Roman" w:eastAsia="Times New Roman" w:hAnsi="Times New Roman" w:cs="Times New Roman"/>
          <w:color w:val="000000"/>
          <w:kern w:val="0"/>
          <w:sz w:val="22"/>
          <w:szCs w:val="22"/>
          <w14:ligatures w14:val="none"/>
        </w:rPr>
        <w:t>y grandmother, who was a nurse for many years</w:t>
      </w:r>
      <w:r w:rsidR="006C378D" w:rsidRPr="0040188B">
        <w:rPr>
          <w:rFonts w:ascii="Times New Roman" w:eastAsia="Times New Roman" w:hAnsi="Times New Roman" w:cs="Times New Roman"/>
          <w:color w:val="000000"/>
          <w:kern w:val="0"/>
          <w:sz w:val="22"/>
          <w:szCs w:val="22"/>
          <w14:ligatures w14:val="none"/>
        </w:rPr>
        <w:t xml:space="preserve">. </w:t>
      </w:r>
      <w:r w:rsidRPr="0040188B">
        <w:rPr>
          <w:rFonts w:ascii="Times New Roman" w:eastAsia="Times New Roman" w:hAnsi="Times New Roman" w:cs="Times New Roman"/>
          <w:color w:val="000000"/>
          <w:kern w:val="0"/>
          <w:sz w:val="22"/>
          <w:szCs w:val="22"/>
          <w14:ligatures w14:val="none"/>
        </w:rPr>
        <w:t xml:space="preserve">I admired her compassion, dedication, strength, and the sense of purpose she found in caring for others. Watching the </w:t>
      </w:r>
      <w:r w:rsidR="0040188B" w:rsidRPr="0040188B">
        <w:rPr>
          <w:rFonts w:ascii="Times New Roman" w:eastAsia="Times New Roman" w:hAnsi="Times New Roman" w:cs="Times New Roman"/>
          <w:color w:val="000000"/>
          <w:kern w:val="0"/>
          <w:sz w:val="22"/>
          <w:szCs w:val="22"/>
          <w14:ligatures w14:val="none"/>
        </w:rPr>
        <w:t>impact,</w:t>
      </w:r>
      <w:r w:rsidRPr="0040188B">
        <w:rPr>
          <w:rFonts w:ascii="Times New Roman" w:eastAsia="Times New Roman" w:hAnsi="Times New Roman" w:cs="Times New Roman"/>
          <w:color w:val="000000"/>
          <w:kern w:val="0"/>
          <w:sz w:val="22"/>
          <w:szCs w:val="22"/>
          <w14:ligatures w14:val="none"/>
        </w:rPr>
        <w:t xml:space="preserve"> she had on her patients helped me understand that nursing is not simply a career, but a profession centered on serving others and making a meaningful difference in their lives. My experiences working in healthcare have continued to shape my purpose as I have gained a deeper understanding of what </w:t>
      </w:r>
      <w:proofErr w:type="gramStart"/>
      <w:r w:rsidR="0040188B" w:rsidRPr="0040188B">
        <w:rPr>
          <w:rFonts w:ascii="Times New Roman" w:eastAsia="Times New Roman" w:hAnsi="Times New Roman" w:cs="Times New Roman"/>
          <w:color w:val="000000"/>
          <w:kern w:val="0"/>
          <w:sz w:val="22"/>
          <w:szCs w:val="22"/>
          <w14:ligatures w14:val="none"/>
        </w:rPr>
        <w:t>patients</w:t>
      </w:r>
      <w:proofErr w:type="gramEnd"/>
      <w:r w:rsidR="00D85067" w:rsidRPr="0040188B">
        <w:rPr>
          <w:rFonts w:ascii="Times New Roman" w:eastAsia="Times New Roman" w:hAnsi="Times New Roman" w:cs="Times New Roman"/>
          <w:color w:val="000000"/>
          <w:kern w:val="0"/>
          <w:sz w:val="22"/>
          <w:szCs w:val="22"/>
          <w14:ligatures w14:val="none"/>
        </w:rPr>
        <w:t xml:space="preserve"> </w:t>
      </w:r>
      <w:r w:rsidRPr="0040188B">
        <w:rPr>
          <w:rFonts w:ascii="Times New Roman" w:eastAsia="Times New Roman" w:hAnsi="Times New Roman" w:cs="Times New Roman"/>
          <w:color w:val="000000"/>
          <w:kern w:val="0"/>
          <w:sz w:val="22"/>
          <w:szCs w:val="22"/>
          <w14:ligatures w14:val="none"/>
        </w:rPr>
        <w:t xml:space="preserve">need from their nurses. I have learned that patients need more than </w:t>
      </w:r>
      <w:r w:rsidR="00FB593C" w:rsidRPr="0040188B">
        <w:rPr>
          <w:rFonts w:ascii="Times New Roman" w:eastAsia="Times New Roman" w:hAnsi="Times New Roman" w:cs="Times New Roman"/>
          <w:color w:val="000000"/>
          <w:kern w:val="0"/>
          <w:sz w:val="22"/>
          <w:szCs w:val="22"/>
          <w14:ligatures w14:val="none"/>
        </w:rPr>
        <w:t xml:space="preserve">my </w:t>
      </w:r>
      <w:r w:rsidRPr="0040188B">
        <w:rPr>
          <w:rFonts w:ascii="Times New Roman" w:eastAsia="Times New Roman" w:hAnsi="Times New Roman" w:cs="Times New Roman"/>
          <w:color w:val="000000"/>
          <w:kern w:val="0"/>
          <w:sz w:val="22"/>
          <w:szCs w:val="22"/>
          <w14:ligatures w14:val="none"/>
        </w:rPr>
        <w:t xml:space="preserve">clinical skills; they need someone who will listen to them, treat them with dignity, advocate for their </w:t>
      </w:r>
      <w:r w:rsidRPr="0040188B">
        <w:rPr>
          <w:rFonts w:ascii="Times New Roman" w:eastAsia="Times New Roman" w:hAnsi="Times New Roman" w:cs="Times New Roman"/>
          <w:color w:val="000000"/>
          <w:kern w:val="0"/>
          <w:sz w:val="22"/>
          <w:szCs w:val="22"/>
          <w14:ligatures w14:val="none"/>
        </w:rPr>
        <w:lastRenderedPageBreak/>
        <w:t>needs, and be present when they are afraid or uncertain. These experiences have strengthened my belief that compassionate care and clinical competence must work together. They have also influenced my commitment to lifelong learning. I believe that if I am entrusted with someone's health and well-being, I have a responsibility to continue learning and developing my knowledge so that I can provide the safest and most effective care possible.</w:t>
      </w:r>
      <w:r w:rsidR="006C378D" w:rsidRPr="0040188B">
        <w:rPr>
          <w:rFonts w:ascii="Times New Roman" w:eastAsia="Times New Roman" w:hAnsi="Times New Roman" w:cs="Times New Roman"/>
          <w:color w:val="000000"/>
          <w:kern w:val="0"/>
          <w:sz w:val="22"/>
          <w:szCs w:val="22"/>
          <w14:ligatures w14:val="none"/>
        </w:rPr>
        <w:t xml:space="preserve"> My own healthcare experiences have continued to influence my nursing practice. Beginning my healthcare career as a CNA at the age of 16 gave me an early opportunity to experience direct patient care. Through my experiences in healthcare, I have learned that caring for patients involves more than completing clinical tasks. It also involves providing comfort, protecting a patient's dignity, being present for patients and their families, and recognizing the importance of small acts of compassion. These experiences have helped me understand the importance of building meaningful relationships with the people I care for.</w:t>
      </w:r>
      <w:r w:rsidR="00B51C14" w:rsidRPr="0040188B">
        <w:rPr>
          <w:rFonts w:ascii="Times New Roman" w:eastAsia="Times New Roman" w:hAnsi="Times New Roman" w:cs="Times New Roman"/>
          <w:color w:val="000000"/>
          <w:kern w:val="0"/>
          <w:sz w:val="22"/>
          <w:szCs w:val="22"/>
          <w14:ligatures w14:val="none"/>
        </w:rPr>
        <w:t xml:space="preserve"> </w:t>
      </w:r>
      <w:r w:rsidR="006C378D" w:rsidRPr="0040188B">
        <w:rPr>
          <w:rFonts w:ascii="Times New Roman" w:eastAsia="Times New Roman" w:hAnsi="Times New Roman" w:cs="Times New Roman"/>
          <w:color w:val="000000"/>
          <w:kern w:val="0"/>
          <w:sz w:val="22"/>
          <w:szCs w:val="22"/>
          <w14:ligatures w14:val="none"/>
        </w:rPr>
        <w:t>Another important influence on my nursing practice is my belief in lifelong learning. My healthcare education and experiences have shown me that there is always more to learn and that nurses must continue developing their knowledge and skills. I believe continuing education is an important part of providing safe and effective patient care</w:t>
      </w:r>
      <w:r w:rsidR="00736096" w:rsidRPr="0040188B">
        <w:rPr>
          <w:rFonts w:ascii="Times New Roman" w:eastAsia="Times New Roman" w:hAnsi="Times New Roman" w:cs="Times New Roman"/>
          <w:color w:val="000000"/>
          <w:kern w:val="0"/>
          <w:sz w:val="22"/>
          <w:szCs w:val="22"/>
          <w14:ligatures w14:val="none"/>
        </w:rPr>
        <w:t xml:space="preserve"> (ANA, 2025)</w:t>
      </w:r>
      <w:r w:rsidR="006C378D" w:rsidRPr="0040188B">
        <w:rPr>
          <w:rFonts w:ascii="Times New Roman" w:eastAsia="Times New Roman" w:hAnsi="Times New Roman" w:cs="Times New Roman"/>
          <w:color w:val="000000"/>
          <w:kern w:val="0"/>
          <w:sz w:val="22"/>
          <w:szCs w:val="22"/>
          <w14:ligatures w14:val="none"/>
        </w:rPr>
        <w:t>. As I continue my education toward the BSN and throughout my nursing career, I want to remain open to learning, new evidence, and opportunities for professional growth.</w:t>
      </w:r>
      <w:r w:rsidR="00B51C14" w:rsidRPr="0040188B">
        <w:rPr>
          <w:rFonts w:ascii="Times New Roman" w:eastAsia="Times New Roman" w:hAnsi="Times New Roman" w:cs="Times New Roman"/>
          <w:color w:val="000000"/>
          <w:kern w:val="0"/>
          <w:sz w:val="22"/>
          <w:szCs w:val="22"/>
          <w14:ligatures w14:val="none"/>
        </w:rPr>
        <w:t xml:space="preserve"> </w:t>
      </w:r>
      <w:r w:rsidR="006C378D" w:rsidRPr="0040188B">
        <w:rPr>
          <w:rFonts w:ascii="Times New Roman" w:eastAsia="Times New Roman" w:hAnsi="Times New Roman" w:cs="Times New Roman"/>
          <w:color w:val="000000"/>
          <w:kern w:val="0"/>
          <w:sz w:val="22"/>
          <w:szCs w:val="22"/>
          <w14:ligatures w14:val="none"/>
        </w:rPr>
        <w:t>Ultimately, my purpose in nursing is to combine the compassion I have developed through my experiences with the knowledge and skills I will continue to develop through education. The influences that have shaped me have taught me that nursing is not simply about caring for illness; it is about caring for people. I want my nursing practice to reflect compassion, dignity, continued learning, and a genuine commitment to the patients and families I serve.</w:t>
      </w:r>
    </w:p>
    <w:p w14:paraId="3944C299" w14:textId="79A1E004" w:rsidR="009603DA" w:rsidRPr="0040188B" w:rsidRDefault="00E67B32" w:rsidP="00EC21C3">
      <w:pPr>
        <w:spacing w:before="100" w:beforeAutospacing="1" w:after="100" w:afterAutospacing="1" w:line="480" w:lineRule="auto"/>
        <w:rPr>
          <w:rFonts w:ascii="Times New Roman" w:eastAsia="Times New Roman" w:hAnsi="Times New Roman" w:cs="Times New Roman"/>
          <w:b/>
          <w:bCs/>
          <w:color w:val="000000"/>
          <w:kern w:val="0"/>
          <w:sz w:val="22"/>
          <w:szCs w:val="22"/>
          <w14:ligatures w14:val="none"/>
        </w:rPr>
      </w:pPr>
      <w:r w:rsidRPr="0040188B">
        <w:rPr>
          <w:rFonts w:ascii="Times New Roman" w:eastAsia="Times New Roman" w:hAnsi="Times New Roman" w:cs="Times New Roman"/>
          <w:b/>
          <w:bCs/>
          <w:color w:val="000000"/>
          <w:kern w:val="0"/>
          <w:sz w:val="22"/>
          <w:szCs w:val="22"/>
          <w14:ligatures w14:val="none"/>
        </w:rPr>
        <w:t>Nursing Relationships</w:t>
      </w:r>
    </w:p>
    <w:p w14:paraId="118CDC7A" w14:textId="133BD808" w:rsidR="00C05E74" w:rsidRPr="0040188B" w:rsidRDefault="00C05E74" w:rsidP="00EC21C3">
      <w:pPr>
        <w:spacing w:before="100" w:beforeAutospacing="1" w:after="100" w:afterAutospacing="1" w:line="480" w:lineRule="auto"/>
        <w:ind w:firstLine="720"/>
        <w:rPr>
          <w:rFonts w:ascii="Times New Roman" w:eastAsia="Times New Roman" w:hAnsi="Times New Roman" w:cs="Times New Roman"/>
          <w:color w:val="000000"/>
          <w:kern w:val="0"/>
          <w:sz w:val="22"/>
          <w:szCs w:val="22"/>
          <w14:ligatures w14:val="none"/>
        </w:rPr>
      </w:pPr>
      <w:r w:rsidRPr="0040188B">
        <w:rPr>
          <w:rFonts w:ascii="Times New Roman" w:eastAsia="Times New Roman" w:hAnsi="Times New Roman" w:cs="Times New Roman"/>
          <w:color w:val="000000"/>
          <w:kern w:val="0"/>
          <w:sz w:val="22"/>
          <w:szCs w:val="22"/>
          <w14:ligatures w14:val="none"/>
        </w:rPr>
        <w:t xml:space="preserve">The nurse plays an important role in each relationship that </w:t>
      </w:r>
      <w:r w:rsidR="0009634B" w:rsidRPr="0040188B">
        <w:rPr>
          <w:rFonts w:ascii="Times New Roman" w:eastAsia="Times New Roman" w:hAnsi="Times New Roman" w:cs="Times New Roman"/>
          <w:color w:val="000000"/>
          <w:kern w:val="0"/>
          <w:sz w:val="22"/>
          <w:szCs w:val="22"/>
          <w14:ligatures w14:val="none"/>
        </w:rPr>
        <w:t>they</w:t>
      </w:r>
      <w:r w:rsidRPr="0040188B">
        <w:rPr>
          <w:rFonts w:ascii="Times New Roman" w:eastAsia="Times New Roman" w:hAnsi="Times New Roman" w:cs="Times New Roman"/>
          <w:color w:val="000000"/>
          <w:kern w:val="0"/>
          <w:sz w:val="22"/>
          <w:szCs w:val="22"/>
          <w14:ligatures w14:val="none"/>
        </w:rPr>
        <w:t xml:space="preserve"> ha</w:t>
      </w:r>
      <w:r w:rsidR="0009634B" w:rsidRPr="0040188B">
        <w:rPr>
          <w:rFonts w:ascii="Times New Roman" w:eastAsia="Times New Roman" w:hAnsi="Times New Roman" w:cs="Times New Roman"/>
          <w:color w:val="000000"/>
          <w:kern w:val="0"/>
          <w:sz w:val="22"/>
          <w:szCs w:val="22"/>
          <w14:ligatures w14:val="none"/>
        </w:rPr>
        <w:t>ve</w:t>
      </w:r>
      <w:r w:rsidR="00385D70" w:rsidRPr="0040188B">
        <w:rPr>
          <w:rFonts w:ascii="Times New Roman" w:eastAsia="Times New Roman" w:hAnsi="Times New Roman" w:cs="Times New Roman"/>
          <w:color w:val="000000"/>
          <w:kern w:val="0"/>
          <w:sz w:val="22"/>
          <w:szCs w:val="22"/>
          <w14:ligatures w14:val="none"/>
        </w:rPr>
        <w:t>,</w:t>
      </w:r>
      <w:r w:rsidRPr="0040188B">
        <w:rPr>
          <w:rFonts w:ascii="Times New Roman" w:eastAsia="Times New Roman" w:hAnsi="Times New Roman" w:cs="Times New Roman"/>
          <w:color w:val="000000"/>
          <w:kern w:val="0"/>
          <w:sz w:val="22"/>
          <w:szCs w:val="22"/>
          <w14:ligatures w14:val="none"/>
        </w:rPr>
        <w:t xml:space="preserve"> such as </w:t>
      </w:r>
      <w:r w:rsidR="0009634B" w:rsidRPr="0040188B">
        <w:rPr>
          <w:rFonts w:ascii="Times New Roman" w:eastAsia="Times New Roman" w:hAnsi="Times New Roman" w:cs="Times New Roman"/>
          <w:color w:val="000000"/>
          <w:kern w:val="0"/>
          <w:sz w:val="22"/>
          <w:szCs w:val="22"/>
          <w14:ligatures w14:val="none"/>
        </w:rPr>
        <w:t>their</w:t>
      </w:r>
      <w:r w:rsidRPr="0040188B">
        <w:rPr>
          <w:rFonts w:ascii="Times New Roman" w:eastAsia="Times New Roman" w:hAnsi="Times New Roman" w:cs="Times New Roman"/>
          <w:color w:val="000000"/>
          <w:kern w:val="0"/>
          <w:sz w:val="22"/>
          <w:szCs w:val="22"/>
          <w14:ligatures w14:val="none"/>
        </w:rPr>
        <w:t xml:space="preserve"> relationship with </w:t>
      </w:r>
      <w:r w:rsidR="00CE5FDC" w:rsidRPr="0040188B">
        <w:rPr>
          <w:rFonts w:ascii="Times New Roman" w:eastAsia="Times New Roman" w:hAnsi="Times New Roman" w:cs="Times New Roman"/>
          <w:color w:val="000000"/>
          <w:kern w:val="0"/>
          <w:sz w:val="22"/>
          <w:szCs w:val="22"/>
          <w14:ligatures w14:val="none"/>
        </w:rPr>
        <w:t>thei</w:t>
      </w:r>
      <w:r w:rsidR="00385D70" w:rsidRPr="0040188B">
        <w:rPr>
          <w:rFonts w:ascii="Times New Roman" w:eastAsia="Times New Roman" w:hAnsi="Times New Roman" w:cs="Times New Roman"/>
          <w:color w:val="000000"/>
          <w:kern w:val="0"/>
          <w:sz w:val="22"/>
          <w:szCs w:val="22"/>
          <w14:ligatures w14:val="none"/>
        </w:rPr>
        <w:t>r</w:t>
      </w:r>
      <w:r w:rsidRPr="0040188B">
        <w:rPr>
          <w:rFonts w:ascii="Times New Roman" w:eastAsia="Times New Roman" w:hAnsi="Times New Roman" w:cs="Times New Roman"/>
          <w:color w:val="000000"/>
          <w:kern w:val="0"/>
          <w:sz w:val="22"/>
          <w:szCs w:val="22"/>
          <w14:ligatures w14:val="none"/>
        </w:rPr>
        <w:t xml:space="preserve"> clients, the community, and other healthcare profession</w:t>
      </w:r>
      <w:r w:rsidR="008F75C3" w:rsidRPr="0040188B">
        <w:rPr>
          <w:rFonts w:ascii="Times New Roman" w:eastAsia="Times New Roman" w:hAnsi="Times New Roman" w:cs="Times New Roman"/>
          <w:color w:val="000000"/>
          <w:kern w:val="0"/>
          <w:sz w:val="22"/>
          <w:szCs w:val="22"/>
          <w14:ligatures w14:val="none"/>
        </w:rPr>
        <w:t>als</w:t>
      </w:r>
      <w:r w:rsidRPr="0040188B">
        <w:rPr>
          <w:rFonts w:ascii="Times New Roman" w:eastAsia="Times New Roman" w:hAnsi="Times New Roman" w:cs="Times New Roman"/>
          <w:color w:val="000000"/>
          <w:kern w:val="0"/>
          <w:sz w:val="22"/>
          <w:szCs w:val="22"/>
          <w14:ligatures w14:val="none"/>
        </w:rPr>
        <w:t xml:space="preserve">. I believe the relationship between a nurse and a client should be built on trust, respect, and open communication. Every patient is an individual with their own values, beliefs, experiences, culture, and healthcare needs. In a culturally </w:t>
      </w:r>
      <w:r w:rsidRPr="0040188B">
        <w:rPr>
          <w:rFonts w:ascii="Times New Roman" w:eastAsia="Times New Roman" w:hAnsi="Times New Roman" w:cs="Times New Roman"/>
          <w:color w:val="000000"/>
          <w:kern w:val="0"/>
          <w:sz w:val="22"/>
          <w:szCs w:val="22"/>
          <w14:ligatures w14:val="none"/>
        </w:rPr>
        <w:lastRenderedPageBreak/>
        <w:t>diverse setting, nurses have a responsibility to provide care without allowing personal beliefs or assumptions to influence the quality of care a patient receives</w:t>
      </w:r>
      <w:r w:rsidR="00834B99" w:rsidRPr="0040188B">
        <w:rPr>
          <w:color w:val="000000"/>
          <w:sz w:val="22"/>
          <w:szCs w:val="22"/>
        </w:rPr>
        <w:t xml:space="preserve"> </w:t>
      </w:r>
      <w:r w:rsidR="00834B99" w:rsidRPr="0040188B">
        <w:rPr>
          <w:rFonts w:ascii="Times New Roman" w:eastAsia="Times New Roman" w:hAnsi="Times New Roman" w:cs="Times New Roman"/>
          <w:color w:val="000000"/>
          <w:kern w:val="0"/>
          <w:sz w:val="22"/>
          <w:szCs w:val="22"/>
          <w14:ligatures w14:val="none"/>
        </w:rPr>
        <w:t>(International Council of Nurses [ICN], 2025).</w:t>
      </w:r>
      <w:r w:rsidRPr="0040188B">
        <w:rPr>
          <w:rFonts w:ascii="Times New Roman" w:eastAsia="Times New Roman" w:hAnsi="Times New Roman" w:cs="Times New Roman"/>
          <w:color w:val="000000"/>
          <w:kern w:val="0"/>
          <w:sz w:val="22"/>
          <w:szCs w:val="22"/>
          <w14:ligatures w14:val="none"/>
        </w:rPr>
        <w:t xml:space="preserve"> </w:t>
      </w:r>
      <w:r w:rsidR="006F51C4" w:rsidRPr="0040188B">
        <w:rPr>
          <w:rFonts w:ascii="Times New Roman" w:eastAsia="Times New Roman" w:hAnsi="Times New Roman" w:cs="Times New Roman"/>
          <w:color w:val="000000"/>
          <w:kern w:val="0"/>
          <w:sz w:val="22"/>
          <w:szCs w:val="22"/>
          <w14:ligatures w14:val="none"/>
        </w:rPr>
        <w:t xml:space="preserve">Given my personal experiences throughout the </w:t>
      </w:r>
      <w:r w:rsidR="00631CB0" w:rsidRPr="0040188B">
        <w:rPr>
          <w:rFonts w:ascii="Times New Roman" w:eastAsia="Times New Roman" w:hAnsi="Times New Roman" w:cs="Times New Roman"/>
          <w:color w:val="000000"/>
          <w:kern w:val="0"/>
          <w:sz w:val="22"/>
          <w:szCs w:val="22"/>
          <w14:ligatures w14:val="none"/>
        </w:rPr>
        <w:t>years,</w:t>
      </w:r>
      <w:r w:rsidR="006F51C4" w:rsidRPr="0040188B">
        <w:rPr>
          <w:rFonts w:ascii="Times New Roman" w:eastAsia="Times New Roman" w:hAnsi="Times New Roman" w:cs="Times New Roman"/>
          <w:color w:val="000000"/>
          <w:kern w:val="0"/>
          <w:sz w:val="22"/>
          <w:szCs w:val="22"/>
          <w14:ligatures w14:val="none"/>
        </w:rPr>
        <w:t xml:space="preserve"> I recognize</w:t>
      </w:r>
      <w:r w:rsidRPr="0040188B">
        <w:rPr>
          <w:rFonts w:ascii="Times New Roman" w:eastAsia="Times New Roman" w:hAnsi="Times New Roman" w:cs="Times New Roman"/>
          <w:color w:val="000000"/>
          <w:kern w:val="0"/>
          <w:sz w:val="22"/>
          <w:szCs w:val="22"/>
          <w14:ligatures w14:val="none"/>
        </w:rPr>
        <w:t xml:space="preserve"> </w:t>
      </w:r>
      <w:r w:rsidR="006F51C4" w:rsidRPr="0040188B">
        <w:rPr>
          <w:rFonts w:ascii="Times New Roman" w:eastAsia="Times New Roman" w:hAnsi="Times New Roman" w:cs="Times New Roman"/>
          <w:color w:val="000000"/>
          <w:kern w:val="0"/>
          <w:sz w:val="22"/>
          <w:szCs w:val="22"/>
          <w14:ligatures w14:val="none"/>
        </w:rPr>
        <w:t xml:space="preserve">that </w:t>
      </w:r>
      <w:r w:rsidRPr="0040188B">
        <w:rPr>
          <w:rFonts w:ascii="Times New Roman" w:eastAsia="Times New Roman" w:hAnsi="Times New Roman" w:cs="Times New Roman"/>
          <w:color w:val="000000"/>
          <w:kern w:val="0"/>
          <w:sz w:val="22"/>
          <w:szCs w:val="22"/>
          <w14:ligatures w14:val="none"/>
        </w:rPr>
        <w:t xml:space="preserve">nurses should take the time to listen to their patients and learn what is important to them rather than assuming that every patient will respond to care in the same way. Lifelong learning is important to this relationship because nurses must continue developing their understanding of different cultures, health beliefs, communication styles, and evidence-based practices. By continuing to learn, nurses can become better prepared to provide individualized and respectful care. I believe that when patients feel heard, respected, and involved in their care, a stronger therapeutic relationship can develop. </w:t>
      </w:r>
      <w:r w:rsidR="00E944AE" w:rsidRPr="0040188B">
        <w:rPr>
          <w:rFonts w:ascii="Times New Roman" w:eastAsia="Times New Roman" w:hAnsi="Times New Roman" w:cs="Times New Roman"/>
          <w:color w:val="000000"/>
          <w:kern w:val="0"/>
          <w:sz w:val="22"/>
          <w:szCs w:val="22"/>
          <w14:ligatures w14:val="none"/>
        </w:rPr>
        <w:t>E</w:t>
      </w:r>
      <w:r w:rsidRPr="0040188B">
        <w:rPr>
          <w:rFonts w:ascii="Times New Roman" w:eastAsia="Times New Roman" w:hAnsi="Times New Roman" w:cs="Times New Roman"/>
          <w:color w:val="000000"/>
          <w:kern w:val="0"/>
          <w:sz w:val="22"/>
          <w:szCs w:val="22"/>
          <w14:ligatures w14:val="none"/>
        </w:rPr>
        <w:t>xtend</w:t>
      </w:r>
      <w:r w:rsidR="00E944AE" w:rsidRPr="0040188B">
        <w:rPr>
          <w:rFonts w:ascii="Times New Roman" w:eastAsia="Times New Roman" w:hAnsi="Times New Roman" w:cs="Times New Roman"/>
          <w:color w:val="000000"/>
          <w:kern w:val="0"/>
          <w:sz w:val="22"/>
          <w:szCs w:val="22"/>
          <w14:ligatures w14:val="none"/>
        </w:rPr>
        <w:t>ing</w:t>
      </w:r>
      <w:r w:rsidRPr="0040188B">
        <w:rPr>
          <w:rFonts w:ascii="Times New Roman" w:eastAsia="Times New Roman" w:hAnsi="Times New Roman" w:cs="Times New Roman"/>
          <w:color w:val="000000"/>
          <w:kern w:val="0"/>
          <w:sz w:val="22"/>
          <w:szCs w:val="22"/>
          <w14:ligatures w14:val="none"/>
        </w:rPr>
        <w:t xml:space="preserve"> beyond individual patients</w:t>
      </w:r>
      <w:r w:rsidR="00E944AE" w:rsidRPr="0040188B">
        <w:rPr>
          <w:rFonts w:ascii="Times New Roman" w:eastAsia="Times New Roman" w:hAnsi="Times New Roman" w:cs="Times New Roman"/>
          <w:color w:val="000000"/>
          <w:kern w:val="0"/>
          <w:sz w:val="22"/>
          <w:szCs w:val="22"/>
          <w14:ligatures w14:val="none"/>
        </w:rPr>
        <w:t>,</w:t>
      </w:r>
      <w:r w:rsidRPr="0040188B">
        <w:rPr>
          <w:rFonts w:ascii="Times New Roman" w:eastAsia="Times New Roman" w:hAnsi="Times New Roman" w:cs="Times New Roman"/>
          <w:color w:val="000000"/>
          <w:kern w:val="0"/>
          <w:sz w:val="22"/>
          <w:szCs w:val="22"/>
          <w14:ligatures w14:val="none"/>
        </w:rPr>
        <w:t xml:space="preserve"> </w:t>
      </w:r>
      <w:r w:rsidR="00E944AE" w:rsidRPr="0040188B">
        <w:rPr>
          <w:rFonts w:ascii="Times New Roman" w:eastAsia="Times New Roman" w:hAnsi="Times New Roman" w:cs="Times New Roman"/>
          <w:color w:val="000000"/>
          <w:kern w:val="0"/>
          <w:sz w:val="22"/>
          <w:szCs w:val="22"/>
          <w14:ligatures w14:val="none"/>
        </w:rPr>
        <w:t>nurses need to have a relationship with the</w:t>
      </w:r>
      <w:r w:rsidRPr="0040188B">
        <w:rPr>
          <w:rFonts w:ascii="Times New Roman" w:eastAsia="Times New Roman" w:hAnsi="Times New Roman" w:cs="Times New Roman"/>
          <w:color w:val="000000"/>
          <w:kern w:val="0"/>
          <w:sz w:val="22"/>
          <w:szCs w:val="22"/>
          <w14:ligatures w14:val="none"/>
        </w:rPr>
        <w:t xml:space="preserve"> communities they serve</w:t>
      </w:r>
      <w:r w:rsidR="00CC7E69" w:rsidRPr="0040188B">
        <w:rPr>
          <w:rFonts w:ascii="Times New Roman" w:eastAsia="Times New Roman" w:hAnsi="Times New Roman" w:cs="Times New Roman"/>
          <w:color w:val="000000"/>
          <w:kern w:val="0"/>
          <w:sz w:val="22"/>
          <w:szCs w:val="22"/>
          <w14:ligatures w14:val="none"/>
        </w:rPr>
        <w:t xml:space="preserve"> (International Council of Nurses [ICN], 2025)</w:t>
      </w:r>
      <w:r w:rsidRPr="0040188B">
        <w:rPr>
          <w:rFonts w:ascii="Times New Roman" w:eastAsia="Times New Roman" w:hAnsi="Times New Roman" w:cs="Times New Roman"/>
          <w:color w:val="000000"/>
          <w:kern w:val="0"/>
          <w:sz w:val="22"/>
          <w:szCs w:val="22"/>
          <w14:ligatures w14:val="none"/>
        </w:rPr>
        <w:t>. Nurses interact with people from many different backgrounds and have an important role in promoting health, preventing illness, providing education, and connecting individuals with available resources.</w:t>
      </w:r>
      <w:r w:rsidR="00C429AD" w:rsidRPr="0040188B">
        <w:rPr>
          <w:rFonts w:ascii="Times New Roman" w:eastAsia="Times New Roman" w:hAnsi="Times New Roman" w:cs="Times New Roman"/>
          <w:color w:val="000000"/>
          <w:kern w:val="0"/>
          <w:sz w:val="22"/>
          <w:szCs w:val="22"/>
          <w14:ligatures w14:val="none"/>
        </w:rPr>
        <w:t xml:space="preserve"> I</w:t>
      </w:r>
      <w:r w:rsidRPr="0040188B">
        <w:rPr>
          <w:rFonts w:ascii="Times New Roman" w:eastAsia="Times New Roman" w:hAnsi="Times New Roman" w:cs="Times New Roman"/>
          <w:color w:val="000000"/>
          <w:kern w:val="0"/>
          <w:sz w:val="22"/>
          <w:szCs w:val="22"/>
          <w14:ligatures w14:val="none"/>
        </w:rPr>
        <w:t>n healthcare</w:t>
      </w:r>
      <w:r w:rsidR="00C429AD" w:rsidRPr="0040188B">
        <w:rPr>
          <w:rFonts w:ascii="Times New Roman" w:eastAsia="Times New Roman" w:hAnsi="Times New Roman" w:cs="Times New Roman"/>
          <w:color w:val="000000"/>
          <w:kern w:val="0"/>
          <w:sz w:val="22"/>
          <w:szCs w:val="22"/>
          <w14:ligatures w14:val="none"/>
        </w:rPr>
        <w:t xml:space="preserve"> my </w:t>
      </w:r>
      <w:r w:rsidR="0071251F" w:rsidRPr="0040188B">
        <w:rPr>
          <w:rFonts w:ascii="Times New Roman" w:eastAsia="Times New Roman" w:hAnsi="Times New Roman" w:cs="Times New Roman"/>
          <w:color w:val="000000"/>
          <w:kern w:val="0"/>
          <w:sz w:val="22"/>
          <w:szCs w:val="22"/>
          <w14:ligatures w14:val="none"/>
        </w:rPr>
        <w:t>experiences have</w:t>
      </w:r>
      <w:r w:rsidRPr="0040188B">
        <w:rPr>
          <w:rFonts w:ascii="Times New Roman" w:eastAsia="Times New Roman" w:hAnsi="Times New Roman" w:cs="Times New Roman"/>
          <w:color w:val="000000"/>
          <w:kern w:val="0"/>
          <w:sz w:val="22"/>
          <w:szCs w:val="22"/>
          <w14:ligatures w14:val="none"/>
        </w:rPr>
        <w:t xml:space="preserve"> shown me that nursing can have an impact not only during an illness but also through education and prevention. </w:t>
      </w:r>
      <w:r w:rsidR="00B4545E" w:rsidRPr="0040188B">
        <w:rPr>
          <w:rFonts w:ascii="Times New Roman" w:eastAsia="Times New Roman" w:hAnsi="Times New Roman" w:cs="Times New Roman"/>
          <w:color w:val="000000"/>
          <w:kern w:val="0"/>
          <w:sz w:val="22"/>
          <w:szCs w:val="22"/>
          <w14:ligatures w14:val="none"/>
        </w:rPr>
        <w:t>Primary prevention is one of the best ways that nurses can help their community</w:t>
      </w:r>
      <w:r w:rsidR="00F40E75" w:rsidRPr="0040188B">
        <w:rPr>
          <w:rFonts w:ascii="Times New Roman" w:eastAsia="Times New Roman" w:hAnsi="Times New Roman" w:cs="Times New Roman"/>
          <w:color w:val="000000"/>
          <w:kern w:val="0"/>
          <w:sz w:val="22"/>
          <w:szCs w:val="22"/>
          <w14:ligatures w14:val="none"/>
        </w:rPr>
        <w:t>. Immunizations are a great example of primary prevention</w:t>
      </w:r>
      <w:r w:rsidR="00FF74A1" w:rsidRPr="0040188B">
        <w:rPr>
          <w:rFonts w:ascii="Times New Roman" w:eastAsia="Times New Roman" w:hAnsi="Times New Roman" w:cs="Times New Roman"/>
          <w:color w:val="000000"/>
          <w:kern w:val="0"/>
          <w:sz w:val="22"/>
          <w:szCs w:val="22"/>
          <w14:ligatures w14:val="none"/>
        </w:rPr>
        <w:t>;</w:t>
      </w:r>
      <w:r w:rsidR="00F40E75" w:rsidRPr="0040188B">
        <w:rPr>
          <w:rFonts w:ascii="Times New Roman" w:eastAsia="Times New Roman" w:hAnsi="Times New Roman" w:cs="Times New Roman"/>
          <w:color w:val="000000"/>
          <w:kern w:val="0"/>
          <w:sz w:val="22"/>
          <w:szCs w:val="22"/>
          <w14:ligatures w14:val="none"/>
        </w:rPr>
        <w:t xml:space="preserve"> </w:t>
      </w:r>
      <w:r w:rsidR="00FF74A1" w:rsidRPr="0040188B">
        <w:rPr>
          <w:rFonts w:ascii="Times New Roman" w:eastAsia="Times New Roman" w:hAnsi="Times New Roman" w:cs="Times New Roman"/>
          <w:color w:val="000000"/>
          <w:kern w:val="0"/>
          <w:sz w:val="22"/>
          <w:szCs w:val="22"/>
          <w14:ligatures w14:val="none"/>
        </w:rPr>
        <w:t>nurses can help the community by volunteering their time at flu clinics in their area to provide these vaccines to the members of the</w:t>
      </w:r>
      <w:r w:rsidR="00631CB0" w:rsidRPr="0040188B">
        <w:rPr>
          <w:rFonts w:ascii="Times New Roman" w:eastAsia="Times New Roman" w:hAnsi="Times New Roman" w:cs="Times New Roman"/>
          <w:color w:val="000000"/>
          <w:kern w:val="0"/>
          <w:sz w:val="22"/>
          <w:szCs w:val="22"/>
          <w14:ligatures w14:val="none"/>
        </w:rPr>
        <w:t xml:space="preserve">ir </w:t>
      </w:r>
      <w:r w:rsidR="00FF74A1" w:rsidRPr="0040188B">
        <w:rPr>
          <w:rFonts w:ascii="Times New Roman" w:eastAsia="Times New Roman" w:hAnsi="Times New Roman" w:cs="Times New Roman"/>
          <w:color w:val="000000"/>
          <w:kern w:val="0"/>
          <w:sz w:val="22"/>
          <w:szCs w:val="22"/>
          <w14:ligatures w14:val="none"/>
        </w:rPr>
        <w:t>community</w:t>
      </w:r>
      <w:r w:rsidR="002C413D" w:rsidRPr="0040188B">
        <w:rPr>
          <w:rFonts w:ascii="Times New Roman" w:eastAsia="Times New Roman" w:hAnsi="Times New Roman" w:cs="Times New Roman"/>
          <w:color w:val="000000"/>
          <w:kern w:val="0"/>
          <w:sz w:val="22"/>
          <w:szCs w:val="22"/>
          <w14:ligatures w14:val="none"/>
        </w:rPr>
        <w:t>.</w:t>
      </w:r>
      <w:r w:rsidR="00DC7B3A">
        <w:rPr>
          <w:rFonts w:ascii="Times New Roman" w:eastAsia="Times New Roman" w:hAnsi="Times New Roman" w:cs="Times New Roman"/>
          <w:color w:val="000000"/>
          <w:kern w:val="0"/>
          <w:sz w:val="22"/>
          <w:szCs w:val="22"/>
          <w14:ligatures w14:val="none"/>
        </w:rPr>
        <w:t xml:space="preserve"> </w:t>
      </w:r>
      <w:r w:rsidR="00DC7B3A" w:rsidRPr="00DC7B3A">
        <w:rPr>
          <w:rFonts w:ascii="Times New Roman" w:eastAsia="Times New Roman" w:hAnsi="Times New Roman" w:cs="Times New Roman"/>
          <w:color w:val="000000"/>
          <w:kern w:val="0"/>
          <w:sz w:val="22"/>
          <w:szCs w:val="22"/>
          <w14:ligatures w14:val="none"/>
        </w:rPr>
        <w:t>The COVID-19 pandemic demonstrated the importance of nurses remaining informed and adapting their practice as evidence and recommendations evolved.</w:t>
      </w:r>
      <w:r w:rsidR="002C413D" w:rsidRPr="0040188B">
        <w:rPr>
          <w:rFonts w:ascii="Times New Roman" w:eastAsia="Times New Roman" w:hAnsi="Times New Roman" w:cs="Times New Roman"/>
          <w:color w:val="000000"/>
          <w:kern w:val="0"/>
          <w:sz w:val="22"/>
          <w:szCs w:val="22"/>
          <w14:ligatures w14:val="none"/>
        </w:rPr>
        <w:t xml:space="preserve"> </w:t>
      </w:r>
      <w:r w:rsidR="00BA0D79" w:rsidRPr="0040188B">
        <w:rPr>
          <w:rFonts w:ascii="Times New Roman" w:eastAsia="Times New Roman" w:hAnsi="Times New Roman" w:cs="Times New Roman"/>
          <w:color w:val="000000"/>
          <w:kern w:val="0"/>
          <w:sz w:val="22"/>
          <w:szCs w:val="22"/>
          <w14:ligatures w14:val="none"/>
        </w:rPr>
        <w:t>This is why</w:t>
      </w:r>
      <w:r w:rsidRPr="0040188B">
        <w:rPr>
          <w:rFonts w:ascii="Times New Roman" w:eastAsia="Times New Roman" w:hAnsi="Times New Roman" w:cs="Times New Roman"/>
          <w:color w:val="000000"/>
          <w:kern w:val="0"/>
          <w:sz w:val="22"/>
          <w:szCs w:val="22"/>
          <w14:ligatures w14:val="none"/>
        </w:rPr>
        <w:t xml:space="preserve"> continuing education is especially important in the nurse's relationship with the community because health needs and evidence-based recommendations continue to change. A nurse who continues to learn can better educate community members and recognize emerging health concerns. </w:t>
      </w:r>
      <w:r w:rsidR="00502F7C" w:rsidRPr="0040188B">
        <w:rPr>
          <w:rFonts w:ascii="Times New Roman" w:eastAsia="Times New Roman" w:hAnsi="Times New Roman" w:cs="Times New Roman"/>
          <w:color w:val="000000"/>
          <w:kern w:val="0"/>
          <w:sz w:val="22"/>
          <w:szCs w:val="22"/>
          <w14:ligatures w14:val="none"/>
        </w:rPr>
        <w:t>N</w:t>
      </w:r>
      <w:r w:rsidRPr="0040188B">
        <w:rPr>
          <w:rFonts w:ascii="Times New Roman" w:eastAsia="Times New Roman" w:hAnsi="Times New Roman" w:cs="Times New Roman"/>
          <w:color w:val="000000"/>
          <w:kern w:val="0"/>
          <w:sz w:val="22"/>
          <w:szCs w:val="22"/>
          <w14:ligatures w14:val="none"/>
        </w:rPr>
        <w:t>urses should remain aware of the barriers that may affect a person's ability to access healthcare and should advocate for equitable care and resources within the community.</w:t>
      </w:r>
      <w:r w:rsidR="000573C4" w:rsidRPr="0040188B">
        <w:rPr>
          <w:rFonts w:ascii="Times New Roman" w:eastAsia="Times New Roman" w:hAnsi="Times New Roman" w:cs="Times New Roman"/>
          <w:color w:val="000000"/>
          <w:kern w:val="0"/>
          <w:sz w:val="22"/>
          <w:szCs w:val="22"/>
          <w14:ligatures w14:val="none"/>
        </w:rPr>
        <w:t xml:space="preserve"> </w:t>
      </w:r>
      <w:r w:rsidR="00502F7C" w:rsidRPr="0040188B">
        <w:rPr>
          <w:rFonts w:ascii="Times New Roman" w:eastAsia="Times New Roman" w:hAnsi="Times New Roman" w:cs="Times New Roman"/>
          <w:color w:val="000000"/>
          <w:kern w:val="0"/>
          <w:sz w:val="22"/>
          <w:szCs w:val="22"/>
          <w14:ligatures w14:val="none"/>
        </w:rPr>
        <w:t>E</w:t>
      </w:r>
      <w:r w:rsidRPr="0040188B">
        <w:rPr>
          <w:rFonts w:ascii="Times New Roman" w:eastAsia="Times New Roman" w:hAnsi="Times New Roman" w:cs="Times New Roman"/>
          <w:color w:val="000000"/>
          <w:kern w:val="0"/>
          <w:sz w:val="22"/>
          <w:szCs w:val="22"/>
          <w14:ligatures w14:val="none"/>
        </w:rPr>
        <w:t>ffective nursing care requires collaboration with other healthcare professionals</w:t>
      </w:r>
      <w:r w:rsidR="00CC7E69" w:rsidRPr="0040188B">
        <w:rPr>
          <w:rFonts w:ascii="Times New Roman" w:eastAsia="Times New Roman" w:hAnsi="Times New Roman" w:cs="Times New Roman"/>
          <w:color w:val="000000"/>
          <w:kern w:val="0"/>
          <w:sz w:val="22"/>
          <w:szCs w:val="22"/>
          <w14:ligatures w14:val="none"/>
        </w:rPr>
        <w:t xml:space="preserve"> (International Council of Nurses [ICN], 2025)</w:t>
      </w:r>
      <w:r w:rsidRPr="0040188B">
        <w:rPr>
          <w:rFonts w:ascii="Times New Roman" w:eastAsia="Times New Roman" w:hAnsi="Times New Roman" w:cs="Times New Roman"/>
          <w:color w:val="000000"/>
          <w:kern w:val="0"/>
          <w:sz w:val="22"/>
          <w:szCs w:val="22"/>
          <w14:ligatures w14:val="none"/>
        </w:rPr>
        <w:t>. Nurses work closely with physicians, nursing assistants, therapists, pharmacists, social workers, and many other members of the healthcare team. Each profession</w:t>
      </w:r>
      <w:r w:rsidR="005E203D" w:rsidRPr="0040188B">
        <w:rPr>
          <w:rFonts w:ascii="Times New Roman" w:eastAsia="Times New Roman" w:hAnsi="Times New Roman" w:cs="Times New Roman"/>
          <w:color w:val="000000"/>
          <w:kern w:val="0"/>
          <w:sz w:val="22"/>
          <w:szCs w:val="22"/>
          <w14:ligatures w14:val="none"/>
        </w:rPr>
        <w:t xml:space="preserve"> </w:t>
      </w:r>
      <w:r w:rsidRPr="0040188B">
        <w:rPr>
          <w:rFonts w:ascii="Times New Roman" w:eastAsia="Times New Roman" w:hAnsi="Times New Roman" w:cs="Times New Roman"/>
          <w:color w:val="000000"/>
          <w:kern w:val="0"/>
          <w:sz w:val="22"/>
          <w:szCs w:val="22"/>
          <w14:ligatures w14:val="none"/>
        </w:rPr>
        <w:t xml:space="preserve">brings different knowledge and skills to patient care, and effective communication </w:t>
      </w:r>
      <w:r w:rsidRPr="0040188B">
        <w:rPr>
          <w:rFonts w:ascii="Times New Roman" w:eastAsia="Times New Roman" w:hAnsi="Times New Roman" w:cs="Times New Roman"/>
          <w:color w:val="000000"/>
          <w:kern w:val="0"/>
          <w:sz w:val="22"/>
          <w:szCs w:val="22"/>
          <w14:ligatures w14:val="none"/>
        </w:rPr>
        <w:lastRenderedPageBreak/>
        <w:t xml:space="preserve">allows those perspectives to work together toward the best possible outcome for the patient. </w:t>
      </w:r>
      <w:r w:rsidR="00502F7C" w:rsidRPr="0040188B">
        <w:rPr>
          <w:rFonts w:ascii="Times New Roman" w:eastAsia="Times New Roman" w:hAnsi="Times New Roman" w:cs="Times New Roman"/>
          <w:color w:val="000000"/>
          <w:kern w:val="0"/>
          <w:sz w:val="22"/>
          <w:szCs w:val="22"/>
          <w14:ligatures w14:val="none"/>
        </w:rPr>
        <w:t>Nurses</w:t>
      </w:r>
      <w:r w:rsidRPr="0040188B">
        <w:rPr>
          <w:rFonts w:ascii="Times New Roman" w:eastAsia="Times New Roman" w:hAnsi="Times New Roman" w:cs="Times New Roman"/>
          <w:color w:val="000000"/>
          <w:kern w:val="0"/>
          <w:sz w:val="22"/>
          <w:szCs w:val="22"/>
          <w14:ligatures w14:val="none"/>
        </w:rPr>
        <w:t xml:space="preserve"> should respect the expertise of other </w:t>
      </w:r>
      <w:r w:rsidR="00184662" w:rsidRPr="0040188B">
        <w:rPr>
          <w:rFonts w:ascii="Times New Roman" w:eastAsia="Times New Roman" w:hAnsi="Times New Roman" w:cs="Times New Roman"/>
          <w:color w:val="000000"/>
          <w:kern w:val="0"/>
          <w:sz w:val="22"/>
          <w:szCs w:val="22"/>
          <w14:ligatures w14:val="none"/>
        </w:rPr>
        <w:t>professionals, while</w:t>
      </w:r>
      <w:r w:rsidRPr="0040188B">
        <w:rPr>
          <w:rFonts w:ascii="Times New Roman" w:eastAsia="Times New Roman" w:hAnsi="Times New Roman" w:cs="Times New Roman"/>
          <w:color w:val="000000"/>
          <w:kern w:val="0"/>
          <w:sz w:val="22"/>
          <w:szCs w:val="22"/>
          <w14:ligatures w14:val="none"/>
        </w:rPr>
        <w:t xml:space="preserve"> also being confident in their own knowledge and responsibilities. Lifelong learning strengthens this relationship because nurses who continue developing their knowledge can communicate more effectively, participate in clinical decision-making, and contribute meaningfully to the healthcare team. Jean Watson's Theory of Human Caring supports my beliefs about these relationships because it emphasizes caring as a central part of nursing practice and recognizes the importance of establishing meaningful relationships with patients</w:t>
      </w:r>
      <w:r w:rsidR="00A42907" w:rsidRPr="0040188B">
        <w:rPr>
          <w:rFonts w:ascii="Times New Roman" w:eastAsia="Times New Roman" w:hAnsi="Times New Roman" w:cs="Times New Roman"/>
          <w:color w:val="000000"/>
          <w:kern w:val="0"/>
          <w:sz w:val="22"/>
          <w:szCs w:val="22"/>
          <w14:ligatures w14:val="none"/>
        </w:rPr>
        <w:t xml:space="preserve"> (Watson, 2008)</w:t>
      </w:r>
      <w:r w:rsidRPr="0040188B">
        <w:rPr>
          <w:rFonts w:ascii="Times New Roman" w:eastAsia="Times New Roman" w:hAnsi="Times New Roman" w:cs="Times New Roman"/>
          <w:color w:val="000000"/>
          <w:kern w:val="0"/>
          <w:sz w:val="22"/>
          <w:szCs w:val="22"/>
          <w14:ligatures w14:val="none"/>
        </w:rPr>
        <w:t xml:space="preserve">. Watson's theory aligns with my belief that patients should be treated as </w:t>
      </w:r>
      <w:r w:rsidR="00661F3F" w:rsidRPr="0040188B">
        <w:rPr>
          <w:rFonts w:ascii="Times New Roman" w:eastAsia="Times New Roman" w:hAnsi="Times New Roman" w:cs="Times New Roman"/>
          <w:color w:val="000000"/>
          <w:kern w:val="0"/>
          <w:sz w:val="22"/>
          <w:szCs w:val="22"/>
          <w14:ligatures w14:val="none"/>
        </w:rPr>
        <w:t xml:space="preserve">a </w:t>
      </w:r>
      <w:r w:rsidRPr="0040188B">
        <w:rPr>
          <w:rFonts w:ascii="Times New Roman" w:eastAsia="Times New Roman" w:hAnsi="Times New Roman" w:cs="Times New Roman"/>
          <w:color w:val="000000"/>
          <w:kern w:val="0"/>
          <w:sz w:val="22"/>
          <w:szCs w:val="22"/>
          <w14:ligatures w14:val="none"/>
        </w:rPr>
        <w:t xml:space="preserve">whole rather than simply as diagnoses or medical conditions. Her emphasis on caring, human connection, and the nurse's presence supports my belief that compassionate care and clinical knowledge must work together. </w:t>
      </w:r>
      <w:r w:rsidR="00184662" w:rsidRPr="0040188B">
        <w:rPr>
          <w:rFonts w:ascii="Times New Roman" w:eastAsia="Times New Roman" w:hAnsi="Times New Roman" w:cs="Times New Roman"/>
          <w:color w:val="000000"/>
          <w:kern w:val="0"/>
          <w:sz w:val="22"/>
          <w:szCs w:val="22"/>
          <w14:ligatures w14:val="none"/>
        </w:rPr>
        <w:t>Watsons’</w:t>
      </w:r>
      <w:r w:rsidRPr="0040188B">
        <w:rPr>
          <w:rFonts w:ascii="Times New Roman" w:eastAsia="Times New Roman" w:hAnsi="Times New Roman" w:cs="Times New Roman"/>
          <w:color w:val="000000"/>
          <w:kern w:val="0"/>
          <w:sz w:val="22"/>
          <w:szCs w:val="22"/>
          <w14:ligatures w14:val="none"/>
        </w:rPr>
        <w:t xml:space="preserve"> theory complements my philosophy of lifelong learning because developing as a nurse involves more than gaining technical knowledge. It requires nurses to continually reflect on their practice, understand the people they care for, and grow in their ability to provide compassionate and individualized care. Together, these beliefs shape my view that strong nursing relationships are built through knowledge, respect, communication, compassion, and a commitment to continued</w:t>
      </w:r>
      <w:r w:rsidRPr="0040188B">
        <w:rPr>
          <w:rFonts w:ascii="Times New Roman" w:eastAsia="Times New Roman" w:hAnsi="Times New Roman" w:cs="Times New Roman"/>
          <w:b/>
          <w:bCs/>
          <w:color w:val="000000"/>
          <w:kern w:val="0"/>
          <w:sz w:val="22"/>
          <w:szCs w:val="22"/>
          <w14:ligatures w14:val="none"/>
        </w:rPr>
        <w:t xml:space="preserve"> </w:t>
      </w:r>
      <w:r w:rsidRPr="0040188B">
        <w:rPr>
          <w:rFonts w:ascii="Times New Roman" w:eastAsia="Times New Roman" w:hAnsi="Times New Roman" w:cs="Times New Roman"/>
          <w:color w:val="000000"/>
          <w:kern w:val="0"/>
          <w:sz w:val="22"/>
          <w:szCs w:val="22"/>
          <w14:ligatures w14:val="none"/>
        </w:rPr>
        <w:t>growth.</w:t>
      </w:r>
    </w:p>
    <w:p w14:paraId="38D6A399" w14:textId="657B29DB" w:rsidR="00EE4C76" w:rsidRPr="0040188B" w:rsidRDefault="00763BDC" w:rsidP="00EC21C3">
      <w:pPr>
        <w:spacing w:before="100" w:beforeAutospacing="1" w:after="100" w:afterAutospacing="1" w:line="480" w:lineRule="auto"/>
        <w:rPr>
          <w:rFonts w:ascii="Times New Roman" w:eastAsia="Times New Roman" w:hAnsi="Times New Roman" w:cs="Times New Roman"/>
          <w:b/>
          <w:bCs/>
          <w:color w:val="000000"/>
          <w:kern w:val="0"/>
          <w:sz w:val="22"/>
          <w:szCs w:val="22"/>
          <w14:ligatures w14:val="none"/>
        </w:rPr>
      </w:pPr>
      <w:r w:rsidRPr="0040188B">
        <w:rPr>
          <w:rFonts w:ascii="Times New Roman" w:eastAsia="Times New Roman" w:hAnsi="Times New Roman" w:cs="Times New Roman"/>
          <w:b/>
          <w:bCs/>
          <w:color w:val="000000"/>
          <w:kern w:val="0"/>
          <w:sz w:val="22"/>
          <w:szCs w:val="22"/>
          <w14:ligatures w14:val="none"/>
        </w:rPr>
        <w:t xml:space="preserve">Moral and Ethical Principles </w:t>
      </w:r>
    </w:p>
    <w:p w14:paraId="1D4F0072" w14:textId="75466A8D" w:rsidR="00EE4C76" w:rsidRPr="0040188B" w:rsidRDefault="00EE4C76" w:rsidP="00EC21C3">
      <w:pPr>
        <w:spacing w:before="100" w:beforeAutospacing="1" w:after="100" w:afterAutospacing="1" w:line="480" w:lineRule="auto"/>
        <w:ind w:firstLine="720"/>
        <w:rPr>
          <w:rFonts w:ascii="Times New Roman" w:eastAsia="Times New Roman" w:hAnsi="Times New Roman" w:cs="Times New Roman"/>
          <w:color w:val="000000"/>
          <w:kern w:val="0"/>
          <w:sz w:val="22"/>
          <w:szCs w:val="22"/>
          <w14:ligatures w14:val="none"/>
        </w:rPr>
      </w:pPr>
      <w:r w:rsidRPr="0040188B">
        <w:rPr>
          <w:rFonts w:ascii="Times New Roman" w:eastAsia="Times New Roman" w:hAnsi="Times New Roman" w:cs="Times New Roman"/>
          <w:color w:val="000000"/>
          <w:kern w:val="0"/>
          <w:sz w:val="22"/>
          <w:szCs w:val="22"/>
          <w14:ligatures w14:val="none"/>
        </w:rPr>
        <w:t>Two ethical principles that guide my nursing practice are beneficence and justice. Beneficence refers to the ethical responsibility to promote the well-being and best interests of the patient, while justice refers to fairness and the equitable treatment of individuals (American Association of Colleges of Nursing [AACN], 202</w:t>
      </w:r>
      <w:r w:rsidR="00276A6B" w:rsidRPr="0040188B">
        <w:rPr>
          <w:rFonts w:ascii="Times New Roman" w:eastAsia="Times New Roman" w:hAnsi="Times New Roman" w:cs="Times New Roman"/>
          <w:color w:val="000000"/>
          <w:kern w:val="0"/>
          <w:sz w:val="22"/>
          <w:szCs w:val="22"/>
          <w14:ligatures w14:val="none"/>
        </w:rPr>
        <w:t>6</w:t>
      </w:r>
      <w:r w:rsidRPr="0040188B">
        <w:rPr>
          <w:rFonts w:ascii="Times New Roman" w:eastAsia="Times New Roman" w:hAnsi="Times New Roman" w:cs="Times New Roman"/>
          <w:color w:val="000000"/>
          <w:kern w:val="0"/>
          <w:sz w:val="22"/>
          <w:szCs w:val="22"/>
          <w14:ligatures w14:val="none"/>
        </w:rPr>
        <w:t xml:space="preserve">). These principles are important to my nursing philosophy because I </w:t>
      </w:r>
      <w:r w:rsidR="00A21DD4" w:rsidRPr="0040188B">
        <w:rPr>
          <w:rFonts w:ascii="Times New Roman" w:eastAsia="Times New Roman" w:hAnsi="Times New Roman" w:cs="Times New Roman"/>
          <w:color w:val="000000"/>
          <w:kern w:val="0"/>
          <w:sz w:val="22"/>
          <w:szCs w:val="22"/>
          <w14:ligatures w14:val="none"/>
        </w:rPr>
        <w:t xml:space="preserve">am a firm </w:t>
      </w:r>
      <w:r w:rsidRPr="0040188B">
        <w:rPr>
          <w:rFonts w:ascii="Times New Roman" w:eastAsia="Times New Roman" w:hAnsi="Times New Roman" w:cs="Times New Roman"/>
          <w:color w:val="000000"/>
          <w:kern w:val="0"/>
          <w:sz w:val="22"/>
          <w:szCs w:val="22"/>
          <w14:ligatures w14:val="none"/>
        </w:rPr>
        <w:t>believe</w:t>
      </w:r>
      <w:r w:rsidR="00A21DD4" w:rsidRPr="0040188B">
        <w:rPr>
          <w:rFonts w:ascii="Times New Roman" w:eastAsia="Times New Roman" w:hAnsi="Times New Roman" w:cs="Times New Roman"/>
          <w:color w:val="000000"/>
          <w:kern w:val="0"/>
          <w:sz w:val="22"/>
          <w:szCs w:val="22"/>
          <w14:ligatures w14:val="none"/>
        </w:rPr>
        <w:t>r</w:t>
      </w:r>
      <w:r w:rsidRPr="0040188B">
        <w:rPr>
          <w:rFonts w:ascii="Times New Roman" w:eastAsia="Times New Roman" w:hAnsi="Times New Roman" w:cs="Times New Roman"/>
          <w:color w:val="000000"/>
          <w:kern w:val="0"/>
          <w:sz w:val="22"/>
          <w:szCs w:val="22"/>
          <w14:ligatures w14:val="none"/>
        </w:rPr>
        <w:t xml:space="preserve"> </w:t>
      </w:r>
      <w:r w:rsidR="00276A6B" w:rsidRPr="0040188B">
        <w:rPr>
          <w:rFonts w:ascii="Times New Roman" w:eastAsia="Times New Roman" w:hAnsi="Times New Roman" w:cs="Times New Roman"/>
          <w:color w:val="000000"/>
          <w:kern w:val="0"/>
          <w:sz w:val="22"/>
          <w:szCs w:val="22"/>
          <w14:ligatures w14:val="none"/>
        </w:rPr>
        <w:t xml:space="preserve">that </w:t>
      </w:r>
      <w:r w:rsidRPr="0040188B">
        <w:rPr>
          <w:rFonts w:ascii="Times New Roman" w:eastAsia="Times New Roman" w:hAnsi="Times New Roman" w:cs="Times New Roman"/>
          <w:color w:val="000000"/>
          <w:kern w:val="0"/>
          <w:sz w:val="22"/>
          <w:szCs w:val="22"/>
          <w14:ligatures w14:val="none"/>
        </w:rPr>
        <w:t xml:space="preserve">every patient deserves compassionate, respectful, and equitable care. I demonstrate beneficence by providing compassionate care, protecting patients’ dignity, and paying attention to their individual needs rather than focusing only on their medical condition. My experience providing vision and hearing screenings during a clinical experience at an elementary school reinforced the importance of justice because every child deserved the same attention, respect, and opportunity to have their health needs </w:t>
      </w:r>
      <w:r w:rsidRPr="0040188B">
        <w:rPr>
          <w:rFonts w:ascii="Times New Roman" w:eastAsia="Times New Roman" w:hAnsi="Times New Roman" w:cs="Times New Roman"/>
          <w:color w:val="000000"/>
          <w:kern w:val="0"/>
          <w:sz w:val="22"/>
          <w:szCs w:val="22"/>
          <w14:ligatures w14:val="none"/>
        </w:rPr>
        <w:lastRenderedPageBreak/>
        <w:t>identified. These principles remind me that nursing involves not only providing skilled care but also advocating for patients and ensuring that each person is treated with compassion, dignity, and fairness.</w:t>
      </w:r>
    </w:p>
    <w:p w14:paraId="4BA9DAE4" w14:textId="77777777" w:rsidR="0006791B" w:rsidRPr="0040188B" w:rsidRDefault="0006791B" w:rsidP="00EC21C3">
      <w:pPr>
        <w:spacing w:before="100" w:beforeAutospacing="1" w:after="100" w:afterAutospacing="1" w:line="480" w:lineRule="auto"/>
        <w:rPr>
          <w:rFonts w:ascii="Times New Roman" w:eastAsia="Times New Roman" w:hAnsi="Times New Roman" w:cs="Times New Roman"/>
          <w:b/>
          <w:bCs/>
          <w:color w:val="000000"/>
          <w:kern w:val="0"/>
          <w:sz w:val="22"/>
          <w:szCs w:val="22"/>
          <w14:ligatures w14:val="none"/>
        </w:rPr>
      </w:pPr>
      <w:r w:rsidRPr="0040188B">
        <w:rPr>
          <w:rFonts w:ascii="Times New Roman" w:eastAsia="Times New Roman" w:hAnsi="Times New Roman" w:cs="Times New Roman"/>
          <w:b/>
          <w:bCs/>
          <w:color w:val="000000"/>
          <w:kern w:val="0"/>
          <w:sz w:val="22"/>
          <w:szCs w:val="22"/>
          <w14:ligatures w14:val="none"/>
        </w:rPr>
        <w:t>Conclusion</w:t>
      </w:r>
    </w:p>
    <w:p w14:paraId="4E3F4221" w14:textId="77777777" w:rsidR="0006791B" w:rsidRPr="0040188B" w:rsidRDefault="0006791B" w:rsidP="00EC21C3">
      <w:pPr>
        <w:spacing w:before="100" w:beforeAutospacing="1" w:after="100" w:afterAutospacing="1" w:line="480" w:lineRule="auto"/>
        <w:ind w:firstLine="720"/>
        <w:rPr>
          <w:rFonts w:ascii="Times New Roman" w:eastAsia="Times New Roman" w:hAnsi="Times New Roman" w:cs="Times New Roman"/>
          <w:color w:val="000000"/>
          <w:kern w:val="0"/>
          <w:sz w:val="22"/>
          <w:szCs w:val="22"/>
          <w14:ligatures w14:val="none"/>
        </w:rPr>
      </w:pPr>
      <w:r w:rsidRPr="0040188B">
        <w:rPr>
          <w:rFonts w:ascii="Times New Roman" w:eastAsia="Times New Roman" w:hAnsi="Times New Roman" w:cs="Times New Roman"/>
          <w:color w:val="000000"/>
          <w:kern w:val="0"/>
          <w:sz w:val="22"/>
          <w:szCs w:val="22"/>
          <w14:ligatures w14:val="none"/>
        </w:rPr>
        <w:t>My philosophy of nursing is grounded in compassion, dignity, advocacy, ethical practice, and a commitment to lifelong learning. My experiences in healthcare and the influence of my grandmother have helped shape my understanding of what it means to care for others. I believe nurses have a responsibility to build meaningful relationships with patients, work collaboratively with the healthcare team, serve their communities, and provide equitable care. As I continue my education toward my BSN, I recognize that my academic journey is only the beginning of my professional growth. My goal is to continue developing my knowledge and skills through education and experience so that I can become the best nurse I can be and continue advancing in my nursing career. Ultimately, I hope to carry this commitment to lifelong learning throughout my career and use it to provide compassionate, knowledgeable, and high-quality care to every patient I serve.</w:t>
      </w:r>
    </w:p>
    <w:p w14:paraId="5306CB93" w14:textId="77777777" w:rsidR="0059443C" w:rsidRPr="0040188B" w:rsidRDefault="0059443C" w:rsidP="00EC21C3">
      <w:pPr>
        <w:spacing w:before="100" w:beforeAutospacing="1" w:after="100" w:afterAutospacing="1" w:line="480" w:lineRule="auto"/>
        <w:rPr>
          <w:rFonts w:ascii="Times New Roman" w:eastAsia="Times New Roman" w:hAnsi="Times New Roman" w:cs="Times New Roman"/>
          <w:b/>
          <w:bCs/>
          <w:color w:val="000000"/>
          <w:kern w:val="0"/>
          <w:sz w:val="22"/>
          <w:szCs w:val="22"/>
          <w14:ligatures w14:val="none"/>
        </w:rPr>
      </w:pPr>
      <w:r w:rsidRPr="0040188B">
        <w:rPr>
          <w:rFonts w:ascii="Times New Roman" w:eastAsia="Times New Roman" w:hAnsi="Times New Roman" w:cs="Times New Roman"/>
          <w:b/>
          <w:bCs/>
          <w:color w:val="000000"/>
          <w:kern w:val="0"/>
          <w:sz w:val="22"/>
          <w:szCs w:val="22"/>
          <w14:ligatures w14:val="none"/>
        </w:rPr>
        <w:t>Reflection</w:t>
      </w:r>
    </w:p>
    <w:p w14:paraId="46BC9AB2" w14:textId="375312E5" w:rsidR="0059443C" w:rsidRPr="0040188B" w:rsidRDefault="0059443C" w:rsidP="00EC21C3">
      <w:pPr>
        <w:spacing w:before="100" w:beforeAutospacing="1" w:after="100" w:afterAutospacing="1" w:line="480" w:lineRule="auto"/>
        <w:ind w:firstLine="720"/>
        <w:rPr>
          <w:rFonts w:ascii="Times New Roman" w:eastAsia="Times New Roman" w:hAnsi="Times New Roman" w:cs="Times New Roman"/>
          <w:color w:val="000000"/>
          <w:kern w:val="0"/>
          <w:sz w:val="22"/>
          <w:szCs w:val="22"/>
          <w14:ligatures w14:val="none"/>
        </w:rPr>
      </w:pPr>
      <w:r w:rsidRPr="0040188B">
        <w:rPr>
          <w:rFonts w:ascii="Times New Roman" w:eastAsia="Times New Roman" w:hAnsi="Times New Roman" w:cs="Times New Roman"/>
          <w:color w:val="000000"/>
          <w:kern w:val="0"/>
          <w:sz w:val="22"/>
          <w:szCs w:val="22"/>
          <w14:ligatures w14:val="none"/>
        </w:rPr>
        <w:t xml:space="preserve">Completing this assignment gave me an opportunity to slow down and think about why I chose nursing and what kind of nurse I want to become. As I reflected on my experiences in healthcare and the influence my grandmother had on me, I realized that my philosophy of nursing has been developing for much longer than I initially recognized. I have learned that nursing is not only about having the clinical knowledge and skills to care for a patient, but also about being compassionate, protecting a patient's dignity, and continuing to learn throughout my career. Writing about lifelong learning made me realize that my education does not end when I earn my nursing degree. I want to continue challenging myself, completing continuing education, and growing from the experiences I have throughout my career. This </w:t>
      </w:r>
      <w:r w:rsidRPr="0040188B">
        <w:rPr>
          <w:rFonts w:ascii="Times New Roman" w:eastAsia="Times New Roman" w:hAnsi="Times New Roman" w:cs="Times New Roman"/>
          <w:color w:val="000000"/>
          <w:kern w:val="0"/>
          <w:sz w:val="22"/>
          <w:szCs w:val="22"/>
          <w14:ligatures w14:val="none"/>
        </w:rPr>
        <w:lastRenderedPageBreak/>
        <w:t>assignment helped me put into words the kind of nurse I hope to become and reminded me that every step of my education is helping shape the nurse I will ultimately be.</w:t>
      </w:r>
    </w:p>
    <w:p w14:paraId="54836B39" w14:textId="77777777" w:rsidR="0006791B" w:rsidRPr="0040188B" w:rsidRDefault="0006791B"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07259ED0" w14:textId="77777777" w:rsidR="0059443C" w:rsidRPr="0040188B" w:rsidRDefault="0059443C"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09AFD2A6" w14:textId="77777777" w:rsidR="0059443C" w:rsidRPr="0040188B" w:rsidRDefault="0059443C"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5A8DBC62" w14:textId="77777777" w:rsidR="00FF18A3" w:rsidRDefault="00FF18A3"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5E250A34" w14:textId="77777777" w:rsidR="0040188B" w:rsidRDefault="0040188B"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3FB8B497" w14:textId="77777777" w:rsidR="0040188B" w:rsidRDefault="0040188B"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6DA57219" w14:textId="77777777" w:rsidR="0040188B" w:rsidRDefault="0040188B"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35AED1AB" w14:textId="77777777" w:rsidR="0040188B" w:rsidRDefault="0040188B"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27FCC989" w14:textId="77777777" w:rsidR="00CD6EB7" w:rsidRDefault="00CD6EB7"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63649010" w14:textId="77777777" w:rsidR="00CD6EB7" w:rsidRDefault="00CD6EB7"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6EE981D3" w14:textId="77777777" w:rsidR="00CD6EB7" w:rsidRDefault="00CD6EB7"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4F9312F3" w14:textId="77777777" w:rsidR="00CD6EB7" w:rsidRPr="0040188B" w:rsidRDefault="00CD6EB7"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1AA6E67B" w14:textId="77777777" w:rsidR="0059443C" w:rsidRPr="0040188B" w:rsidRDefault="0059443C" w:rsidP="00EC21C3">
      <w:pPr>
        <w:spacing w:before="100" w:beforeAutospacing="1" w:after="100" w:afterAutospacing="1" w:line="480" w:lineRule="auto"/>
        <w:rPr>
          <w:rFonts w:ascii="Times New Roman" w:eastAsia="Times New Roman" w:hAnsi="Times New Roman" w:cs="Times New Roman"/>
          <w:color w:val="000000"/>
          <w:kern w:val="0"/>
          <w:sz w:val="22"/>
          <w:szCs w:val="22"/>
          <w14:ligatures w14:val="none"/>
        </w:rPr>
      </w:pPr>
    </w:p>
    <w:p w14:paraId="552CB0B6" w14:textId="351AAA06" w:rsidR="0059443C" w:rsidRPr="0040188B" w:rsidRDefault="0059443C" w:rsidP="00EC21C3">
      <w:pPr>
        <w:spacing w:before="100" w:beforeAutospacing="1" w:after="100" w:afterAutospacing="1" w:line="480" w:lineRule="auto"/>
        <w:jc w:val="center"/>
        <w:rPr>
          <w:rFonts w:ascii="Times New Roman" w:eastAsia="Times New Roman" w:hAnsi="Times New Roman" w:cs="Times New Roman"/>
          <w:b/>
          <w:bCs/>
          <w:color w:val="000000"/>
          <w:kern w:val="0"/>
          <w:sz w:val="22"/>
          <w:szCs w:val="22"/>
          <w14:ligatures w14:val="none"/>
        </w:rPr>
      </w:pPr>
      <w:r w:rsidRPr="0040188B">
        <w:rPr>
          <w:rFonts w:ascii="Times New Roman" w:eastAsia="Times New Roman" w:hAnsi="Times New Roman" w:cs="Times New Roman"/>
          <w:b/>
          <w:bCs/>
          <w:color w:val="000000"/>
          <w:kern w:val="0"/>
          <w:sz w:val="22"/>
          <w:szCs w:val="22"/>
          <w14:ligatures w14:val="none"/>
        </w:rPr>
        <w:t>References</w:t>
      </w:r>
    </w:p>
    <w:p w14:paraId="6273D189" w14:textId="584AD47C" w:rsidR="0059443C" w:rsidRPr="0040188B" w:rsidRDefault="0059443C" w:rsidP="00EC21C3">
      <w:pPr>
        <w:pStyle w:val="pdq2pgselectionanchorcontainer"/>
        <w:spacing w:line="480" w:lineRule="auto"/>
        <w:rPr>
          <w:color w:val="000000"/>
          <w:sz w:val="22"/>
          <w:szCs w:val="22"/>
        </w:rPr>
      </w:pPr>
      <w:r w:rsidRPr="0040188B">
        <w:rPr>
          <w:color w:val="000000"/>
          <w:sz w:val="22"/>
          <w:szCs w:val="22"/>
        </w:rPr>
        <w:lastRenderedPageBreak/>
        <w:t>American Association of Colleges of Nursing. (2026).</w:t>
      </w:r>
      <w:r w:rsidRPr="0040188B">
        <w:rPr>
          <w:rStyle w:val="apple-converted-space"/>
          <w:color w:val="000000"/>
          <w:sz w:val="22"/>
          <w:szCs w:val="22"/>
        </w:rPr>
        <w:t> </w:t>
      </w:r>
      <w:r w:rsidRPr="0040188B">
        <w:rPr>
          <w:rStyle w:val="Emphasis"/>
          <w:color w:val="000000"/>
          <w:sz w:val="22"/>
          <w:szCs w:val="22"/>
        </w:rPr>
        <w:t>The essentials: Core competencies for</w:t>
      </w:r>
      <w:r w:rsidR="00882D71" w:rsidRPr="0040188B">
        <w:rPr>
          <w:rStyle w:val="Emphasis"/>
          <w:color w:val="000000"/>
          <w:sz w:val="22"/>
          <w:szCs w:val="22"/>
        </w:rPr>
        <w:tab/>
      </w:r>
      <w:r w:rsidR="00CD6EB7">
        <w:rPr>
          <w:rStyle w:val="Emphasis"/>
          <w:color w:val="000000"/>
          <w:sz w:val="22"/>
          <w:szCs w:val="22"/>
        </w:rPr>
        <w:tab/>
      </w:r>
      <w:r w:rsidR="00882D71" w:rsidRPr="0040188B">
        <w:rPr>
          <w:rStyle w:val="Emphasis"/>
          <w:color w:val="000000"/>
          <w:sz w:val="22"/>
          <w:szCs w:val="22"/>
        </w:rPr>
        <w:tab/>
        <w:t xml:space="preserve"> </w:t>
      </w:r>
      <w:r w:rsidRPr="0040188B">
        <w:rPr>
          <w:rStyle w:val="Emphasis"/>
          <w:color w:val="000000"/>
          <w:sz w:val="22"/>
          <w:szCs w:val="22"/>
        </w:rPr>
        <w:t>professional nursing</w:t>
      </w:r>
      <w:r w:rsidR="00882D71" w:rsidRPr="0040188B">
        <w:rPr>
          <w:rStyle w:val="Emphasis"/>
          <w:color w:val="000000"/>
          <w:sz w:val="22"/>
          <w:szCs w:val="22"/>
        </w:rPr>
        <w:t xml:space="preserve"> </w:t>
      </w:r>
      <w:r w:rsidR="00882D71" w:rsidRPr="0040188B">
        <w:rPr>
          <w:rStyle w:val="Emphasis"/>
          <w:color w:val="000000"/>
          <w:sz w:val="22"/>
          <w:szCs w:val="22"/>
        </w:rPr>
        <w:tab/>
      </w:r>
      <w:r w:rsidRPr="0040188B">
        <w:rPr>
          <w:rStyle w:val="Emphasis"/>
          <w:color w:val="000000"/>
          <w:sz w:val="22"/>
          <w:szCs w:val="22"/>
        </w:rPr>
        <w:t>education</w:t>
      </w:r>
      <w:r w:rsidRPr="0040188B">
        <w:rPr>
          <w:color w:val="000000"/>
          <w:sz w:val="22"/>
          <w:szCs w:val="22"/>
        </w:rPr>
        <w:t>.</w:t>
      </w:r>
      <w:r w:rsidRPr="0040188B">
        <w:rPr>
          <w:rStyle w:val="apple-converted-space"/>
          <w:color w:val="000000"/>
          <w:sz w:val="22"/>
          <w:szCs w:val="22"/>
        </w:rPr>
        <w:t> </w:t>
      </w:r>
      <w:r w:rsidRPr="0040188B">
        <w:rPr>
          <w:color w:val="000000"/>
          <w:sz w:val="22"/>
          <w:szCs w:val="22"/>
        </w:rPr>
        <w:t>https://www.aacnnursing.org/Portals/0/PDFs/Publications/Essentials-2026.pdf</w:t>
      </w:r>
    </w:p>
    <w:p w14:paraId="103A6D08" w14:textId="1115061C" w:rsidR="0059443C" w:rsidRPr="0040188B" w:rsidRDefault="0059443C" w:rsidP="00EC21C3">
      <w:pPr>
        <w:pStyle w:val="NormalWeb"/>
        <w:spacing w:line="480" w:lineRule="auto"/>
        <w:rPr>
          <w:color w:val="000000"/>
          <w:sz w:val="22"/>
          <w:szCs w:val="22"/>
        </w:rPr>
      </w:pPr>
      <w:r w:rsidRPr="0040188B">
        <w:rPr>
          <w:color w:val="000000"/>
          <w:sz w:val="22"/>
          <w:szCs w:val="22"/>
        </w:rPr>
        <w:t>American Nurses Association. (2025).</w:t>
      </w:r>
      <w:r w:rsidRPr="0040188B">
        <w:rPr>
          <w:rStyle w:val="apple-converted-space"/>
          <w:color w:val="000000"/>
          <w:sz w:val="22"/>
          <w:szCs w:val="22"/>
        </w:rPr>
        <w:t> </w:t>
      </w:r>
      <w:r w:rsidRPr="0040188B">
        <w:rPr>
          <w:rStyle w:val="Emphasis"/>
          <w:color w:val="000000"/>
          <w:sz w:val="22"/>
          <w:szCs w:val="22"/>
        </w:rPr>
        <w:t>Code of ethics for nurses</w:t>
      </w:r>
      <w:r w:rsidRPr="0040188B">
        <w:rPr>
          <w:color w:val="000000"/>
          <w:sz w:val="22"/>
          <w:szCs w:val="22"/>
        </w:rPr>
        <w:t xml:space="preserve">. American Nurses </w:t>
      </w:r>
      <w:r w:rsidR="00882D71" w:rsidRPr="0040188B">
        <w:rPr>
          <w:color w:val="000000"/>
          <w:sz w:val="22"/>
          <w:szCs w:val="22"/>
        </w:rPr>
        <w:tab/>
      </w:r>
      <w:r w:rsidRPr="0040188B">
        <w:rPr>
          <w:color w:val="000000"/>
          <w:sz w:val="22"/>
          <w:szCs w:val="22"/>
        </w:rPr>
        <w:t>Association.</w:t>
      </w:r>
      <w:r w:rsidRPr="0040188B">
        <w:rPr>
          <w:rStyle w:val="apple-converted-space"/>
          <w:color w:val="000000"/>
          <w:sz w:val="22"/>
          <w:szCs w:val="22"/>
        </w:rPr>
        <w:t> </w:t>
      </w:r>
      <w:r w:rsidRPr="0040188B">
        <w:rPr>
          <w:color w:val="000000"/>
          <w:sz w:val="22"/>
          <w:szCs w:val="22"/>
        </w:rPr>
        <w:t>https://codeofethics.ana.org/</w:t>
      </w:r>
    </w:p>
    <w:p w14:paraId="2C7593D7" w14:textId="50D57180" w:rsidR="0059443C" w:rsidRPr="0040188B" w:rsidRDefault="0059443C" w:rsidP="00EC21C3">
      <w:pPr>
        <w:pStyle w:val="NormalWeb"/>
        <w:spacing w:line="480" w:lineRule="auto"/>
        <w:rPr>
          <w:color w:val="000000"/>
          <w:sz w:val="22"/>
          <w:szCs w:val="22"/>
        </w:rPr>
      </w:pPr>
      <w:r w:rsidRPr="0040188B">
        <w:rPr>
          <w:color w:val="000000"/>
          <w:sz w:val="22"/>
          <w:szCs w:val="22"/>
        </w:rPr>
        <w:t>International Council of Nurses. (2025).</w:t>
      </w:r>
      <w:r w:rsidRPr="0040188B">
        <w:rPr>
          <w:rStyle w:val="apple-converted-space"/>
          <w:color w:val="000000"/>
          <w:sz w:val="22"/>
          <w:szCs w:val="22"/>
        </w:rPr>
        <w:t> </w:t>
      </w:r>
      <w:r w:rsidRPr="0040188B">
        <w:rPr>
          <w:rStyle w:val="Emphasis"/>
          <w:color w:val="000000"/>
          <w:sz w:val="22"/>
          <w:szCs w:val="22"/>
        </w:rPr>
        <w:t xml:space="preserve">Renewing the definitions of “nursing” and “a </w:t>
      </w:r>
      <w:r w:rsidR="00882D71" w:rsidRPr="0040188B">
        <w:rPr>
          <w:rStyle w:val="Emphasis"/>
          <w:color w:val="000000"/>
          <w:sz w:val="22"/>
          <w:szCs w:val="22"/>
        </w:rPr>
        <w:tab/>
      </w:r>
      <w:r w:rsidRPr="0040188B">
        <w:rPr>
          <w:rStyle w:val="Emphasis"/>
          <w:color w:val="000000"/>
          <w:sz w:val="22"/>
          <w:szCs w:val="22"/>
        </w:rPr>
        <w:t>nurse”</w:t>
      </w:r>
      <w:r w:rsidRPr="0040188B">
        <w:rPr>
          <w:color w:val="000000"/>
          <w:sz w:val="22"/>
          <w:szCs w:val="22"/>
        </w:rPr>
        <w:t>.</w:t>
      </w:r>
      <w:r w:rsidRPr="0040188B">
        <w:rPr>
          <w:rStyle w:val="apple-converted-space"/>
          <w:color w:val="000000"/>
          <w:sz w:val="22"/>
          <w:szCs w:val="22"/>
        </w:rPr>
        <w:t> </w:t>
      </w:r>
      <w:r w:rsidRPr="0040188B">
        <w:rPr>
          <w:color w:val="000000"/>
          <w:sz w:val="22"/>
          <w:szCs w:val="22"/>
        </w:rPr>
        <w:t>https://www.icn.ch/resources/publications-and-reports/renewing-definitions-</w:t>
      </w:r>
      <w:r w:rsidR="00882D71" w:rsidRPr="0040188B">
        <w:rPr>
          <w:color w:val="000000"/>
          <w:sz w:val="22"/>
          <w:szCs w:val="22"/>
        </w:rPr>
        <w:tab/>
      </w:r>
      <w:r w:rsidRPr="0040188B">
        <w:rPr>
          <w:color w:val="000000"/>
          <w:sz w:val="22"/>
          <w:szCs w:val="22"/>
        </w:rPr>
        <w:t>nursing-and-nurse</w:t>
      </w:r>
    </w:p>
    <w:p w14:paraId="00F0E0D2" w14:textId="6E98197D" w:rsidR="00EE4C76" w:rsidRPr="0040188B" w:rsidRDefault="0059443C" w:rsidP="00EC21C3">
      <w:pPr>
        <w:pStyle w:val="NormalWeb"/>
        <w:spacing w:line="480" w:lineRule="auto"/>
        <w:rPr>
          <w:color w:val="000000"/>
          <w:sz w:val="22"/>
          <w:szCs w:val="22"/>
        </w:rPr>
      </w:pPr>
      <w:r w:rsidRPr="0040188B">
        <w:rPr>
          <w:color w:val="000000"/>
          <w:sz w:val="22"/>
          <w:szCs w:val="22"/>
        </w:rPr>
        <w:t>Watson, J. (2008).</w:t>
      </w:r>
      <w:r w:rsidRPr="0040188B">
        <w:rPr>
          <w:rStyle w:val="apple-converted-space"/>
          <w:color w:val="000000"/>
          <w:sz w:val="22"/>
          <w:szCs w:val="22"/>
        </w:rPr>
        <w:t> </w:t>
      </w:r>
      <w:r w:rsidRPr="0040188B">
        <w:rPr>
          <w:rStyle w:val="Emphasis"/>
          <w:color w:val="000000"/>
          <w:sz w:val="22"/>
          <w:szCs w:val="22"/>
        </w:rPr>
        <w:t>Nursing: The philosophy and science of caring</w:t>
      </w:r>
      <w:r w:rsidRPr="0040188B">
        <w:rPr>
          <w:rStyle w:val="apple-converted-space"/>
          <w:color w:val="000000"/>
          <w:sz w:val="22"/>
          <w:szCs w:val="22"/>
        </w:rPr>
        <w:t> </w:t>
      </w:r>
      <w:r w:rsidRPr="0040188B">
        <w:rPr>
          <w:color w:val="000000"/>
          <w:sz w:val="22"/>
          <w:szCs w:val="22"/>
        </w:rPr>
        <w:t xml:space="preserve">(Rev. ed.). University Press of </w:t>
      </w:r>
      <w:r w:rsidR="00882D71" w:rsidRPr="0040188B">
        <w:rPr>
          <w:color w:val="000000"/>
          <w:sz w:val="22"/>
          <w:szCs w:val="22"/>
        </w:rPr>
        <w:tab/>
      </w:r>
      <w:r w:rsidRPr="0040188B">
        <w:rPr>
          <w:color w:val="000000"/>
          <w:sz w:val="22"/>
          <w:szCs w:val="22"/>
        </w:rPr>
        <w:t>Colorado.</w:t>
      </w:r>
    </w:p>
    <w:p w14:paraId="1805DF9B" w14:textId="63F2E300" w:rsidR="00E67B32" w:rsidRPr="0040188B" w:rsidRDefault="00E67B32" w:rsidP="00EC21C3">
      <w:pPr>
        <w:spacing w:before="100" w:beforeAutospacing="1" w:after="100" w:afterAutospacing="1" w:line="480" w:lineRule="auto"/>
        <w:rPr>
          <w:rFonts w:ascii="Times New Roman" w:eastAsia="Times New Roman" w:hAnsi="Times New Roman" w:cs="Times New Roman"/>
          <w:b/>
          <w:bCs/>
          <w:color w:val="000000"/>
          <w:kern w:val="0"/>
          <w:sz w:val="22"/>
          <w:szCs w:val="22"/>
          <w14:ligatures w14:val="none"/>
        </w:rPr>
      </w:pPr>
    </w:p>
    <w:p w14:paraId="653E05ED" w14:textId="185D9FDD" w:rsidR="00C1385A" w:rsidRPr="0040188B" w:rsidRDefault="00C1385A" w:rsidP="00EC21C3">
      <w:pPr>
        <w:spacing w:line="480" w:lineRule="auto"/>
        <w:ind w:firstLine="720"/>
        <w:rPr>
          <w:rFonts w:ascii="Times New Roman" w:hAnsi="Times New Roman" w:cs="Times New Roman"/>
          <w:sz w:val="22"/>
          <w:szCs w:val="22"/>
        </w:rPr>
      </w:pPr>
    </w:p>
    <w:sectPr w:rsidR="00C1385A" w:rsidRPr="0040188B" w:rsidSect="00575D2D">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D45E35" w14:textId="77777777" w:rsidR="00F52469" w:rsidRDefault="00F52469" w:rsidP="00771DE9">
      <w:pPr>
        <w:spacing w:after="0" w:line="240" w:lineRule="auto"/>
      </w:pPr>
      <w:r>
        <w:separator/>
      </w:r>
    </w:p>
  </w:endnote>
  <w:endnote w:type="continuationSeparator" w:id="0">
    <w:p w14:paraId="5923E296" w14:textId="77777777" w:rsidR="00F52469" w:rsidRDefault="00F52469" w:rsidP="0077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C2FDF8" w14:textId="77777777" w:rsidR="00F52469" w:rsidRDefault="00F52469" w:rsidP="00771DE9">
      <w:pPr>
        <w:spacing w:after="0" w:line="240" w:lineRule="auto"/>
      </w:pPr>
      <w:r>
        <w:separator/>
      </w:r>
    </w:p>
  </w:footnote>
  <w:footnote w:type="continuationSeparator" w:id="0">
    <w:p w14:paraId="42EA6381" w14:textId="77777777" w:rsidR="00F52469" w:rsidRDefault="00F52469" w:rsidP="00771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98822412"/>
      <w:docPartObj>
        <w:docPartGallery w:val="Page Numbers (Top of Page)"/>
        <w:docPartUnique/>
      </w:docPartObj>
    </w:sdtPr>
    <w:sdtContent>
      <w:p w14:paraId="4EB05D3F" w14:textId="1FC48ABD" w:rsidR="00771DE9" w:rsidRDefault="00771DE9" w:rsidP="0020671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C9C1E5" w14:textId="77777777" w:rsidR="00771DE9" w:rsidRDefault="00771DE9" w:rsidP="00771DE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76371698"/>
      <w:docPartObj>
        <w:docPartGallery w:val="Page Numbers (Top of Page)"/>
        <w:docPartUnique/>
      </w:docPartObj>
    </w:sdtPr>
    <w:sdtContent>
      <w:p w14:paraId="31D44D7D" w14:textId="0D7D140A" w:rsidR="00771DE9" w:rsidRDefault="00771DE9" w:rsidP="0020671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16E0411" w14:textId="77777777" w:rsidR="00B236DC" w:rsidRPr="00A617B8" w:rsidRDefault="00B236DC" w:rsidP="00771DE9">
    <w:pPr>
      <w:pStyle w:val="Header"/>
      <w:ind w:right="360"/>
      <w:rPr>
        <w:rFonts w:ascii="Times New Roman" w:hAnsi="Times New Roman" w:cs="Times New Roman"/>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7865C4" w14:textId="3204B76A" w:rsidR="00575D2D" w:rsidRDefault="00575D2D">
    <w:pPr>
      <w:pStyle w:val="Header"/>
    </w:pPr>
    <w:r>
      <w:tab/>
    </w:r>
    <w:r>
      <w:tab/>
      <w:t>1</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873"/>
    <w:rsid w:val="00001914"/>
    <w:rsid w:val="000130E0"/>
    <w:rsid w:val="00013A83"/>
    <w:rsid w:val="00024E72"/>
    <w:rsid w:val="000374F9"/>
    <w:rsid w:val="0004005B"/>
    <w:rsid w:val="000431D0"/>
    <w:rsid w:val="0004502E"/>
    <w:rsid w:val="000573C4"/>
    <w:rsid w:val="0006791B"/>
    <w:rsid w:val="000727B8"/>
    <w:rsid w:val="0008362D"/>
    <w:rsid w:val="0009634B"/>
    <w:rsid w:val="000A27DE"/>
    <w:rsid w:val="000C4FBF"/>
    <w:rsid w:val="000D1302"/>
    <w:rsid w:val="000E5A95"/>
    <w:rsid w:val="00133DCA"/>
    <w:rsid w:val="00144FA8"/>
    <w:rsid w:val="0016256B"/>
    <w:rsid w:val="0016271C"/>
    <w:rsid w:val="00172349"/>
    <w:rsid w:val="00177C86"/>
    <w:rsid w:val="00184662"/>
    <w:rsid w:val="00187D4D"/>
    <w:rsid w:val="001A0B4D"/>
    <w:rsid w:val="001A3D44"/>
    <w:rsid w:val="001D3E1B"/>
    <w:rsid w:val="001D6422"/>
    <w:rsid w:val="001E73FB"/>
    <w:rsid w:val="001F1112"/>
    <w:rsid w:val="001F6F49"/>
    <w:rsid w:val="0021138C"/>
    <w:rsid w:val="00211E3E"/>
    <w:rsid w:val="00214DD8"/>
    <w:rsid w:val="002230EF"/>
    <w:rsid w:val="00255454"/>
    <w:rsid w:val="00262B59"/>
    <w:rsid w:val="0026621E"/>
    <w:rsid w:val="0027023F"/>
    <w:rsid w:val="00276A6B"/>
    <w:rsid w:val="002927E6"/>
    <w:rsid w:val="002C376D"/>
    <w:rsid w:val="002C413D"/>
    <w:rsid w:val="002E5C0F"/>
    <w:rsid w:val="002E7FF7"/>
    <w:rsid w:val="0031200E"/>
    <w:rsid w:val="00344A4C"/>
    <w:rsid w:val="00346116"/>
    <w:rsid w:val="00353E48"/>
    <w:rsid w:val="003549E2"/>
    <w:rsid w:val="00360F96"/>
    <w:rsid w:val="00365E1D"/>
    <w:rsid w:val="00370B58"/>
    <w:rsid w:val="00385D70"/>
    <w:rsid w:val="003915FA"/>
    <w:rsid w:val="003A49B4"/>
    <w:rsid w:val="003B4F5A"/>
    <w:rsid w:val="003D1A4B"/>
    <w:rsid w:val="003D63CB"/>
    <w:rsid w:val="003D6D2B"/>
    <w:rsid w:val="003E661A"/>
    <w:rsid w:val="0040188B"/>
    <w:rsid w:val="00410309"/>
    <w:rsid w:val="00413B2C"/>
    <w:rsid w:val="004236AF"/>
    <w:rsid w:val="00426F5F"/>
    <w:rsid w:val="004329D5"/>
    <w:rsid w:val="00444455"/>
    <w:rsid w:val="00444676"/>
    <w:rsid w:val="004516C4"/>
    <w:rsid w:val="00453CCF"/>
    <w:rsid w:val="00454900"/>
    <w:rsid w:val="00455694"/>
    <w:rsid w:val="00476081"/>
    <w:rsid w:val="004A19B1"/>
    <w:rsid w:val="004B2112"/>
    <w:rsid w:val="004F0305"/>
    <w:rsid w:val="004F67AD"/>
    <w:rsid w:val="005012B5"/>
    <w:rsid w:val="00502F7C"/>
    <w:rsid w:val="00510C3A"/>
    <w:rsid w:val="00525267"/>
    <w:rsid w:val="005359F0"/>
    <w:rsid w:val="00536356"/>
    <w:rsid w:val="00536EFB"/>
    <w:rsid w:val="005678E9"/>
    <w:rsid w:val="00575D2D"/>
    <w:rsid w:val="00580E7C"/>
    <w:rsid w:val="0058520B"/>
    <w:rsid w:val="0059443C"/>
    <w:rsid w:val="005A3D72"/>
    <w:rsid w:val="005A7C8E"/>
    <w:rsid w:val="005B08E2"/>
    <w:rsid w:val="005B42D7"/>
    <w:rsid w:val="005B4914"/>
    <w:rsid w:val="005B62AA"/>
    <w:rsid w:val="005C10A2"/>
    <w:rsid w:val="005E203D"/>
    <w:rsid w:val="005F0C08"/>
    <w:rsid w:val="0062072C"/>
    <w:rsid w:val="00631CB0"/>
    <w:rsid w:val="00654472"/>
    <w:rsid w:val="00656437"/>
    <w:rsid w:val="00661F3F"/>
    <w:rsid w:val="00670791"/>
    <w:rsid w:val="00671BAF"/>
    <w:rsid w:val="00683CF6"/>
    <w:rsid w:val="00694816"/>
    <w:rsid w:val="006C378D"/>
    <w:rsid w:val="006E44CF"/>
    <w:rsid w:val="006E77D9"/>
    <w:rsid w:val="006E7FCD"/>
    <w:rsid w:val="006F2DFC"/>
    <w:rsid w:val="006F51C4"/>
    <w:rsid w:val="006F53F4"/>
    <w:rsid w:val="006F5CE8"/>
    <w:rsid w:val="00705298"/>
    <w:rsid w:val="0071251F"/>
    <w:rsid w:val="00720ECA"/>
    <w:rsid w:val="007225CE"/>
    <w:rsid w:val="0072771F"/>
    <w:rsid w:val="00736096"/>
    <w:rsid w:val="00736ED9"/>
    <w:rsid w:val="00753A65"/>
    <w:rsid w:val="00763BDC"/>
    <w:rsid w:val="00771DE9"/>
    <w:rsid w:val="0077644E"/>
    <w:rsid w:val="007A0980"/>
    <w:rsid w:val="007A2FEA"/>
    <w:rsid w:val="007B642A"/>
    <w:rsid w:val="007E3A3C"/>
    <w:rsid w:val="007E4949"/>
    <w:rsid w:val="00810EDD"/>
    <w:rsid w:val="00822873"/>
    <w:rsid w:val="00834B99"/>
    <w:rsid w:val="008436F8"/>
    <w:rsid w:val="00873B95"/>
    <w:rsid w:val="008810AB"/>
    <w:rsid w:val="00881D1E"/>
    <w:rsid w:val="00882D71"/>
    <w:rsid w:val="008B7075"/>
    <w:rsid w:val="008F75C3"/>
    <w:rsid w:val="00911C01"/>
    <w:rsid w:val="0092398D"/>
    <w:rsid w:val="009349CA"/>
    <w:rsid w:val="00941937"/>
    <w:rsid w:val="00951FF6"/>
    <w:rsid w:val="009603DA"/>
    <w:rsid w:val="00960DC6"/>
    <w:rsid w:val="009A1E9B"/>
    <w:rsid w:val="009F1D2D"/>
    <w:rsid w:val="00A12014"/>
    <w:rsid w:val="00A12798"/>
    <w:rsid w:val="00A13D68"/>
    <w:rsid w:val="00A14F67"/>
    <w:rsid w:val="00A21DD4"/>
    <w:rsid w:val="00A340E4"/>
    <w:rsid w:val="00A42907"/>
    <w:rsid w:val="00A475BE"/>
    <w:rsid w:val="00A52A22"/>
    <w:rsid w:val="00A55F82"/>
    <w:rsid w:val="00A6160E"/>
    <w:rsid w:val="00A617B8"/>
    <w:rsid w:val="00A64F04"/>
    <w:rsid w:val="00A6645E"/>
    <w:rsid w:val="00A7473D"/>
    <w:rsid w:val="00A75525"/>
    <w:rsid w:val="00A85C36"/>
    <w:rsid w:val="00A86DAC"/>
    <w:rsid w:val="00AA14C5"/>
    <w:rsid w:val="00AC1E5F"/>
    <w:rsid w:val="00AC3BA0"/>
    <w:rsid w:val="00AD1BDC"/>
    <w:rsid w:val="00AE471A"/>
    <w:rsid w:val="00AF31A1"/>
    <w:rsid w:val="00B1064F"/>
    <w:rsid w:val="00B21663"/>
    <w:rsid w:val="00B236DC"/>
    <w:rsid w:val="00B236FA"/>
    <w:rsid w:val="00B36C5D"/>
    <w:rsid w:val="00B4545E"/>
    <w:rsid w:val="00B51C14"/>
    <w:rsid w:val="00B56667"/>
    <w:rsid w:val="00B84CBD"/>
    <w:rsid w:val="00BA0D79"/>
    <w:rsid w:val="00BC09B3"/>
    <w:rsid w:val="00BD0283"/>
    <w:rsid w:val="00C05E74"/>
    <w:rsid w:val="00C06AFD"/>
    <w:rsid w:val="00C1385A"/>
    <w:rsid w:val="00C31D1E"/>
    <w:rsid w:val="00C429AD"/>
    <w:rsid w:val="00C6021F"/>
    <w:rsid w:val="00C613AB"/>
    <w:rsid w:val="00C64D77"/>
    <w:rsid w:val="00C824D9"/>
    <w:rsid w:val="00C84A07"/>
    <w:rsid w:val="00C93B1B"/>
    <w:rsid w:val="00CB5CF7"/>
    <w:rsid w:val="00CB67D1"/>
    <w:rsid w:val="00CB6A4A"/>
    <w:rsid w:val="00CC420C"/>
    <w:rsid w:val="00CC75F9"/>
    <w:rsid w:val="00CC7E69"/>
    <w:rsid w:val="00CD6EB7"/>
    <w:rsid w:val="00CE5B1D"/>
    <w:rsid w:val="00CE5FDC"/>
    <w:rsid w:val="00CF05AF"/>
    <w:rsid w:val="00CF260E"/>
    <w:rsid w:val="00D01521"/>
    <w:rsid w:val="00D01BD7"/>
    <w:rsid w:val="00D127A2"/>
    <w:rsid w:val="00D3392F"/>
    <w:rsid w:val="00D418BD"/>
    <w:rsid w:val="00D540BE"/>
    <w:rsid w:val="00D71056"/>
    <w:rsid w:val="00D729B1"/>
    <w:rsid w:val="00D85067"/>
    <w:rsid w:val="00DC7B3A"/>
    <w:rsid w:val="00DD5E88"/>
    <w:rsid w:val="00E06B99"/>
    <w:rsid w:val="00E172B9"/>
    <w:rsid w:val="00E24376"/>
    <w:rsid w:val="00E267E1"/>
    <w:rsid w:val="00E67B32"/>
    <w:rsid w:val="00E81853"/>
    <w:rsid w:val="00E944AE"/>
    <w:rsid w:val="00E96389"/>
    <w:rsid w:val="00EA782D"/>
    <w:rsid w:val="00EB5D64"/>
    <w:rsid w:val="00EC21C3"/>
    <w:rsid w:val="00EC7BEF"/>
    <w:rsid w:val="00ED3B4B"/>
    <w:rsid w:val="00EE0A19"/>
    <w:rsid w:val="00EE4C76"/>
    <w:rsid w:val="00EE6E28"/>
    <w:rsid w:val="00F25362"/>
    <w:rsid w:val="00F40E75"/>
    <w:rsid w:val="00F46C82"/>
    <w:rsid w:val="00F52469"/>
    <w:rsid w:val="00F561DC"/>
    <w:rsid w:val="00F56635"/>
    <w:rsid w:val="00F6267B"/>
    <w:rsid w:val="00F8502F"/>
    <w:rsid w:val="00F85B36"/>
    <w:rsid w:val="00F8647E"/>
    <w:rsid w:val="00FA24A7"/>
    <w:rsid w:val="00FB10E7"/>
    <w:rsid w:val="00FB1876"/>
    <w:rsid w:val="00FB593C"/>
    <w:rsid w:val="00FB637E"/>
    <w:rsid w:val="00FD5D96"/>
    <w:rsid w:val="00FE5A51"/>
    <w:rsid w:val="00FE6B9E"/>
    <w:rsid w:val="00FF18A3"/>
    <w:rsid w:val="00FF62EB"/>
    <w:rsid w:val="00FF7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8BC76C"/>
  <w15:chartTrackingRefBased/>
  <w15:docId w15:val="{B5D6F48C-F842-F548-B8A8-E4EB9A16D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2D7"/>
  </w:style>
  <w:style w:type="paragraph" w:styleId="Heading1">
    <w:name w:val="heading 1"/>
    <w:basedOn w:val="Normal"/>
    <w:next w:val="Normal"/>
    <w:link w:val="Heading1Char"/>
    <w:uiPriority w:val="9"/>
    <w:qFormat/>
    <w:rsid w:val="008228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8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28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28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8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8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8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8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8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8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8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2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2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873"/>
    <w:rPr>
      <w:rFonts w:eastAsiaTheme="majorEastAsia" w:cstheme="majorBidi"/>
      <w:color w:val="272727" w:themeColor="text1" w:themeTint="D8"/>
    </w:rPr>
  </w:style>
  <w:style w:type="paragraph" w:styleId="Title">
    <w:name w:val="Title"/>
    <w:basedOn w:val="Normal"/>
    <w:next w:val="Normal"/>
    <w:link w:val="TitleChar"/>
    <w:uiPriority w:val="10"/>
    <w:qFormat/>
    <w:rsid w:val="00822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873"/>
    <w:pPr>
      <w:spacing w:before="160"/>
      <w:jc w:val="center"/>
    </w:pPr>
    <w:rPr>
      <w:i/>
      <w:iCs/>
      <w:color w:val="404040" w:themeColor="text1" w:themeTint="BF"/>
    </w:rPr>
  </w:style>
  <w:style w:type="character" w:customStyle="1" w:styleId="QuoteChar">
    <w:name w:val="Quote Char"/>
    <w:basedOn w:val="DefaultParagraphFont"/>
    <w:link w:val="Quote"/>
    <w:uiPriority w:val="29"/>
    <w:rsid w:val="00822873"/>
    <w:rPr>
      <w:i/>
      <w:iCs/>
      <w:color w:val="404040" w:themeColor="text1" w:themeTint="BF"/>
    </w:rPr>
  </w:style>
  <w:style w:type="paragraph" w:styleId="ListParagraph">
    <w:name w:val="List Paragraph"/>
    <w:basedOn w:val="Normal"/>
    <w:uiPriority w:val="34"/>
    <w:qFormat/>
    <w:rsid w:val="00822873"/>
    <w:pPr>
      <w:ind w:left="720"/>
      <w:contextualSpacing/>
    </w:pPr>
  </w:style>
  <w:style w:type="character" w:styleId="IntenseEmphasis">
    <w:name w:val="Intense Emphasis"/>
    <w:basedOn w:val="DefaultParagraphFont"/>
    <w:uiPriority w:val="21"/>
    <w:qFormat/>
    <w:rsid w:val="00822873"/>
    <w:rPr>
      <w:i/>
      <w:iCs/>
      <w:color w:val="0F4761" w:themeColor="accent1" w:themeShade="BF"/>
    </w:rPr>
  </w:style>
  <w:style w:type="paragraph" w:styleId="IntenseQuote">
    <w:name w:val="Intense Quote"/>
    <w:basedOn w:val="Normal"/>
    <w:next w:val="Normal"/>
    <w:link w:val="IntenseQuoteChar"/>
    <w:uiPriority w:val="30"/>
    <w:qFormat/>
    <w:rsid w:val="00822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873"/>
    <w:rPr>
      <w:i/>
      <w:iCs/>
      <w:color w:val="0F4761" w:themeColor="accent1" w:themeShade="BF"/>
    </w:rPr>
  </w:style>
  <w:style w:type="character" w:styleId="IntenseReference">
    <w:name w:val="Intense Reference"/>
    <w:basedOn w:val="DefaultParagraphFont"/>
    <w:uiPriority w:val="32"/>
    <w:qFormat/>
    <w:rsid w:val="00822873"/>
    <w:rPr>
      <w:b/>
      <w:bCs/>
      <w:smallCaps/>
      <w:color w:val="0F4761" w:themeColor="accent1" w:themeShade="BF"/>
      <w:spacing w:val="5"/>
    </w:rPr>
  </w:style>
  <w:style w:type="paragraph" w:styleId="Header">
    <w:name w:val="header"/>
    <w:basedOn w:val="Normal"/>
    <w:link w:val="HeaderChar"/>
    <w:uiPriority w:val="99"/>
    <w:unhideWhenUsed/>
    <w:rsid w:val="00771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DE9"/>
  </w:style>
  <w:style w:type="paragraph" w:styleId="Footer">
    <w:name w:val="footer"/>
    <w:basedOn w:val="Normal"/>
    <w:link w:val="FooterChar"/>
    <w:uiPriority w:val="99"/>
    <w:unhideWhenUsed/>
    <w:rsid w:val="00771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DE9"/>
  </w:style>
  <w:style w:type="character" w:styleId="PageNumber">
    <w:name w:val="page number"/>
    <w:basedOn w:val="DefaultParagraphFont"/>
    <w:uiPriority w:val="99"/>
    <w:semiHidden/>
    <w:unhideWhenUsed/>
    <w:rsid w:val="00771DE9"/>
  </w:style>
  <w:style w:type="table" w:styleId="TableGrid">
    <w:name w:val="Table Grid"/>
    <w:basedOn w:val="TableNormal"/>
    <w:uiPriority w:val="39"/>
    <w:rsid w:val="00C93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540B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540BE"/>
  </w:style>
  <w:style w:type="character" w:styleId="Emphasis">
    <w:name w:val="Emphasis"/>
    <w:basedOn w:val="DefaultParagraphFont"/>
    <w:uiPriority w:val="20"/>
    <w:qFormat/>
    <w:rsid w:val="00D540BE"/>
    <w:rPr>
      <w:i/>
      <w:iCs/>
    </w:rPr>
  </w:style>
  <w:style w:type="character" w:styleId="Hyperlink">
    <w:name w:val="Hyperlink"/>
    <w:basedOn w:val="DefaultParagraphFont"/>
    <w:uiPriority w:val="99"/>
    <w:semiHidden/>
    <w:unhideWhenUsed/>
    <w:rsid w:val="00D540BE"/>
    <w:rPr>
      <w:color w:val="0000FF"/>
      <w:u w:val="single"/>
    </w:rPr>
  </w:style>
  <w:style w:type="paragraph" w:customStyle="1" w:styleId="pdq2pgselectionanchorcontainer">
    <w:name w:val="pdq2pg_selectionanchorcontainer"/>
    <w:basedOn w:val="Normal"/>
    <w:rsid w:val="0059443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882D7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10</Pages>
  <Words>2315</Words>
  <Characters>13199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Budd, Anissa</dc:creator>
  <cp:keywords/>
  <dc:description/>
  <cp:lastModifiedBy>Budd, Anissa</cp:lastModifiedBy>
  <cp:revision>60</cp:revision>
  <dcterms:created xsi:type="dcterms:W3CDTF">2026-09-27T03:45:00Z</dcterms:created>
  <dcterms:modified xsi:type="dcterms:W3CDTF">2026-10-05T03:18:00Z</dcterms:modified>
</cp:coreProperties>
</file>